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04D7" w:rsidRDefault="009A1C0B" w:rsidP="0056532F">
      <w:pPr>
        <w:jc w:val="center"/>
        <w:rPr>
          <w:b/>
          <w:sz w:val="28"/>
          <w:szCs w:val="28"/>
        </w:rPr>
      </w:pPr>
      <w:r>
        <w:rPr>
          <w:b/>
          <w:sz w:val="28"/>
          <w:szCs w:val="28"/>
        </w:rPr>
        <w:t xml:space="preserve">Upper </w:t>
      </w:r>
      <w:r w:rsidR="000B3B03">
        <w:rPr>
          <w:b/>
          <w:sz w:val="28"/>
          <w:szCs w:val="28"/>
        </w:rPr>
        <w:t>Key Stage 2</w:t>
      </w:r>
    </w:p>
    <w:tbl>
      <w:tblPr>
        <w:tblStyle w:val="TableGrid"/>
        <w:tblW w:w="0" w:type="auto"/>
        <w:tblLook w:val="04A0" w:firstRow="1" w:lastRow="0" w:firstColumn="1" w:lastColumn="0" w:noHBand="0" w:noVBand="1"/>
      </w:tblPr>
      <w:tblGrid>
        <w:gridCol w:w="816"/>
        <w:gridCol w:w="2528"/>
        <w:gridCol w:w="2337"/>
        <w:gridCol w:w="2781"/>
        <w:gridCol w:w="2406"/>
        <w:gridCol w:w="2124"/>
        <w:gridCol w:w="2265"/>
      </w:tblGrid>
      <w:tr w:rsidR="002204D7" w:rsidRPr="006741BB" w:rsidTr="00BF0EB2">
        <w:trPr>
          <w:trHeight w:val="193"/>
        </w:trPr>
        <w:tc>
          <w:tcPr>
            <w:tcW w:w="816" w:type="dxa"/>
          </w:tcPr>
          <w:p w:rsidR="002204D7" w:rsidRPr="006741BB" w:rsidRDefault="002204D7" w:rsidP="002204D7">
            <w:pPr>
              <w:jc w:val="center"/>
              <w:rPr>
                <w:b/>
                <w:sz w:val="16"/>
                <w:szCs w:val="16"/>
              </w:rPr>
            </w:pPr>
          </w:p>
        </w:tc>
        <w:tc>
          <w:tcPr>
            <w:tcW w:w="2528" w:type="dxa"/>
          </w:tcPr>
          <w:p w:rsidR="002204D7" w:rsidRPr="006741BB" w:rsidRDefault="002204D7" w:rsidP="002204D7">
            <w:pPr>
              <w:jc w:val="center"/>
              <w:rPr>
                <w:b/>
                <w:sz w:val="16"/>
                <w:szCs w:val="16"/>
              </w:rPr>
            </w:pPr>
            <w:r w:rsidRPr="006741BB">
              <w:rPr>
                <w:b/>
                <w:sz w:val="16"/>
                <w:szCs w:val="16"/>
              </w:rPr>
              <w:t>Autumn 1</w:t>
            </w:r>
          </w:p>
        </w:tc>
        <w:tc>
          <w:tcPr>
            <w:tcW w:w="2337" w:type="dxa"/>
          </w:tcPr>
          <w:p w:rsidR="002204D7" w:rsidRPr="006741BB" w:rsidRDefault="002204D7" w:rsidP="002204D7">
            <w:pPr>
              <w:jc w:val="center"/>
              <w:rPr>
                <w:b/>
                <w:sz w:val="16"/>
                <w:szCs w:val="16"/>
              </w:rPr>
            </w:pPr>
            <w:r w:rsidRPr="006741BB">
              <w:rPr>
                <w:b/>
                <w:sz w:val="16"/>
                <w:szCs w:val="16"/>
              </w:rPr>
              <w:t>Autumn 2</w:t>
            </w:r>
          </w:p>
        </w:tc>
        <w:tc>
          <w:tcPr>
            <w:tcW w:w="2781" w:type="dxa"/>
          </w:tcPr>
          <w:p w:rsidR="002204D7" w:rsidRPr="006741BB" w:rsidRDefault="002204D7" w:rsidP="002204D7">
            <w:pPr>
              <w:jc w:val="center"/>
              <w:rPr>
                <w:b/>
                <w:sz w:val="16"/>
                <w:szCs w:val="16"/>
              </w:rPr>
            </w:pPr>
            <w:r w:rsidRPr="006741BB">
              <w:rPr>
                <w:b/>
                <w:sz w:val="16"/>
                <w:szCs w:val="16"/>
              </w:rPr>
              <w:t>Spring 1</w:t>
            </w:r>
          </w:p>
        </w:tc>
        <w:tc>
          <w:tcPr>
            <w:tcW w:w="2406" w:type="dxa"/>
          </w:tcPr>
          <w:p w:rsidR="002204D7" w:rsidRPr="006741BB" w:rsidRDefault="002204D7" w:rsidP="002204D7">
            <w:pPr>
              <w:jc w:val="center"/>
              <w:rPr>
                <w:b/>
                <w:sz w:val="16"/>
                <w:szCs w:val="16"/>
              </w:rPr>
            </w:pPr>
            <w:r w:rsidRPr="006741BB">
              <w:rPr>
                <w:b/>
                <w:sz w:val="16"/>
                <w:szCs w:val="16"/>
              </w:rPr>
              <w:t>Spring 2</w:t>
            </w:r>
          </w:p>
        </w:tc>
        <w:tc>
          <w:tcPr>
            <w:tcW w:w="2124" w:type="dxa"/>
          </w:tcPr>
          <w:p w:rsidR="002204D7" w:rsidRPr="006741BB" w:rsidRDefault="002204D7" w:rsidP="002204D7">
            <w:pPr>
              <w:jc w:val="center"/>
              <w:rPr>
                <w:b/>
                <w:sz w:val="16"/>
                <w:szCs w:val="16"/>
              </w:rPr>
            </w:pPr>
            <w:r w:rsidRPr="006741BB">
              <w:rPr>
                <w:b/>
                <w:sz w:val="16"/>
                <w:szCs w:val="16"/>
              </w:rPr>
              <w:t>Summer 1</w:t>
            </w:r>
          </w:p>
        </w:tc>
        <w:tc>
          <w:tcPr>
            <w:tcW w:w="2265" w:type="dxa"/>
          </w:tcPr>
          <w:p w:rsidR="002204D7" w:rsidRPr="006741BB" w:rsidRDefault="002204D7" w:rsidP="002204D7">
            <w:pPr>
              <w:jc w:val="center"/>
              <w:rPr>
                <w:b/>
                <w:sz w:val="16"/>
                <w:szCs w:val="16"/>
              </w:rPr>
            </w:pPr>
            <w:r w:rsidRPr="006741BB">
              <w:rPr>
                <w:b/>
                <w:sz w:val="16"/>
                <w:szCs w:val="16"/>
              </w:rPr>
              <w:t>Summer 2</w:t>
            </w:r>
          </w:p>
        </w:tc>
      </w:tr>
      <w:tr w:rsidR="00471FDC" w:rsidRPr="006741BB" w:rsidTr="00BF0EB2">
        <w:trPr>
          <w:trHeight w:val="5242"/>
        </w:trPr>
        <w:tc>
          <w:tcPr>
            <w:tcW w:w="816" w:type="dxa"/>
          </w:tcPr>
          <w:p w:rsidR="00471FDC" w:rsidRPr="006741BB" w:rsidRDefault="00471FDC" w:rsidP="00471FDC">
            <w:pPr>
              <w:jc w:val="center"/>
              <w:rPr>
                <w:b/>
                <w:sz w:val="16"/>
                <w:szCs w:val="16"/>
              </w:rPr>
            </w:pPr>
            <w:r w:rsidRPr="006741BB">
              <w:rPr>
                <w:b/>
                <w:sz w:val="16"/>
                <w:szCs w:val="16"/>
              </w:rPr>
              <w:t>Year 5</w:t>
            </w:r>
          </w:p>
        </w:tc>
        <w:tc>
          <w:tcPr>
            <w:tcW w:w="2528" w:type="dxa"/>
          </w:tcPr>
          <w:p w:rsidR="00471FDC" w:rsidRPr="00031948" w:rsidRDefault="00471FDC" w:rsidP="00471FDC">
            <w:pPr>
              <w:rPr>
                <w:b/>
                <w:color w:val="FF0000"/>
                <w:sz w:val="20"/>
                <w:szCs w:val="20"/>
              </w:rPr>
            </w:pPr>
            <w:r w:rsidRPr="00031948">
              <w:rPr>
                <w:b/>
                <w:color w:val="FF0000"/>
                <w:sz w:val="20"/>
                <w:szCs w:val="20"/>
              </w:rPr>
              <w:t>GOD</w:t>
            </w:r>
          </w:p>
          <w:p w:rsidR="00471FDC" w:rsidRPr="00031948" w:rsidRDefault="00471FDC" w:rsidP="00471FDC">
            <w:pPr>
              <w:rPr>
                <w:b/>
                <w:color w:val="FF0000"/>
                <w:sz w:val="20"/>
                <w:szCs w:val="20"/>
              </w:rPr>
            </w:pPr>
          </w:p>
          <w:p w:rsidR="00471FDC" w:rsidRPr="000B5C9B" w:rsidRDefault="00471FDC" w:rsidP="00471FDC">
            <w:pPr>
              <w:rPr>
                <w:color w:val="FF0000"/>
                <w:sz w:val="16"/>
                <w:szCs w:val="16"/>
                <w:u w:val="single"/>
              </w:rPr>
            </w:pPr>
            <w:r w:rsidRPr="000B5C9B">
              <w:rPr>
                <w:b/>
                <w:color w:val="FF0000"/>
                <w:sz w:val="20"/>
                <w:szCs w:val="20"/>
                <w:u w:val="single"/>
              </w:rPr>
              <w:t>What does it mean if God is holy and loving?</w:t>
            </w:r>
            <w:r w:rsidRPr="000B5C9B">
              <w:rPr>
                <w:color w:val="FF0000"/>
                <w:sz w:val="16"/>
                <w:szCs w:val="16"/>
                <w:u w:val="single"/>
              </w:rPr>
              <w:t xml:space="preserve"> </w:t>
            </w:r>
          </w:p>
          <w:p w:rsidR="00471FDC" w:rsidRPr="00031948" w:rsidRDefault="00471FDC" w:rsidP="00471FDC">
            <w:pPr>
              <w:rPr>
                <w:color w:val="FF0000"/>
                <w:sz w:val="16"/>
                <w:szCs w:val="16"/>
              </w:rPr>
            </w:pPr>
          </w:p>
          <w:p w:rsidR="00471FDC" w:rsidRPr="00031948" w:rsidRDefault="00471FDC" w:rsidP="00471FDC">
            <w:pPr>
              <w:rPr>
                <w:color w:val="FF0000"/>
                <w:sz w:val="16"/>
                <w:szCs w:val="16"/>
              </w:rPr>
            </w:pPr>
          </w:p>
          <w:p w:rsidR="00471FDC" w:rsidRPr="00031948" w:rsidRDefault="00471FDC" w:rsidP="00471FDC">
            <w:pPr>
              <w:rPr>
                <w:b/>
                <w:color w:val="FF0000"/>
                <w:sz w:val="20"/>
                <w:szCs w:val="20"/>
              </w:rPr>
            </w:pPr>
          </w:p>
          <w:p w:rsidR="00471FDC" w:rsidRDefault="00471FDC" w:rsidP="00471FDC">
            <w:pPr>
              <w:rPr>
                <w:b/>
                <w:color w:val="FF0000"/>
                <w:sz w:val="20"/>
                <w:szCs w:val="20"/>
              </w:rPr>
            </w:pPr>
            <w:r w:rsidRPr="00031948">
              <w:rPr>
                <w:b/>
                <w:color w:val="FF0000"/>
                <w:sz w:val="20"/>
                <w:szCs w:val="20"/>
              </w:rPr>
              <w:t>Understanding Christianity upper KS2 Unit</w:t>
            </w:r>
          </w:p>
          <w:p w:rsidR="00471FDC" w:rsidRPr="00ED51E1" w:rsidRDefault="00471FDC" w:rsidP="00471FDC">
            <w:pPr>
              <w:rPr>
                <w:b/>
                <w:sz w:val="20"/>
                <w:szCs w:val="20"/>
              </w:rPr>
            </w:pPr>
          </w:p>
          <w:p w:rsidR="00471FDC" w:rsidRPr="000B5C9B" w:rsidRDefault="00471FDC" w:rsidP="00471FDC">
            <w:pPr>
              <w:rPr>
                <w:color w:val="FF0000"/>
                <w:sz w:val="16"/>
                <w:szCs w:val="16"/>
              </w:rPr>
            </w:pPr>
            <w:r w:rsidRPr="000B5C9B">
              <w:rPr>
                <w:sz w:val="20"/>
                <w:szCs w:val="20"/>
              </w:rPr>
              <w:t>Mention of the Apostles Creed</w:t>
            </w:r>
          </w:p>
        </w:tc>
        <w:tc>
          <w:tcPr>
            <w:tcW w:w="2337" w:type="dxa"/>
          </w:tcPr>
          <w:p w:rsidR="00471FDC" w:rsidRPr="00031948" w:rsidRDefault="00471FDC" w:rsidP="00471FDC">
            <w:pPr>
              <w:rPr>
                <w:b/>
                <w:color w:val="FF0000"/>
                <w:sz w:val="20"/>
                <w:szCs w:val="20"/>
              </w:rPr>
            </w:pPr>
            <w:r w:rsidRPr="00031948">
              <w:rPr>
                <w:b/>
                <w:color w:val="FF0000"/>
                <w:sz w:val="20"/>
                <w:szCs w:val="20"/>
              </w:rPr>
              <w:t xml:space="preserve"> PEOPLE OF GOD</w:t>
            </w:r>
          </w:p>
          <w:p w:rsidR="00471FDC" w:rsidRPr="00031948" w:rsidRDefault="00471FDC" w:rsidP="00471FDC">
            <w:pPr>
              <w:rPr>
                <w:b/>
                <w:color w:val="FF0000"/>
                <w:sz w:val="20"/>
                <w:szCs w:val="20"/>
              </w:rPr>
            </w:pPr>
          </w:p>
          <w:p w:rsidR="00471FDC" w:rsidRPr="00031948" w:rsidRDefault="00471FDC" w:rsidP="00471FDC">
            <w:pPr>
              <w:rPr>
                <w:b/>
                <w:color w:val="FF0000"/>
                <w:sz w:val="20"/>
                <w:szCs w:val="20"/>
              </w:rPr>
            </w:pPr>
          </w:p>
          <w:p w:rsidR="00471FDC" w:rsidRPr="000B5C9B" w:rsidRDefault="00471FDC" w:rsidP="00471FDC">
            <w:pPr>
              <w:rPr>
                <w:b/>
                <w:color w:val="FF0000"/>
                <w:sz w:val="20"/>
                <w:szCs w:val="20"/>
                <w:u w:val="single"/>
              </w:rPr>
            </w:pPr>
            <w:r w:rsidRPr="000B5C9B">
              <w:rPr>
                <w:b/>
                <w:color w:val="FF0000"/>
                <w:sz w:val="20"/>
                <w:szCs w:val="20"/>
                <w:u w:val="single"/>
              </w:rPr>
              <w:t xml:space="preserve">How can following God bring freedom and justice? </w:t>
            </w:r>
          </w:p>
          <w:p w:rsidR="00471FDC" w:rsidRPr="00031948" w:rsidRDefault="00471FDC" w:rsidP="00471FDC">
            <w:pPr>
              <w:rPr>
                <w:color w:val="FF0000"/>
                <w:sz w:val="16"/>
                <w:szCs w:val="16"/>
              </w:rPr>
            </w:pPr>
          </w:p>
          <w:p w:rsidR="00471FDC" w:rsidRPr="00031948" w:rsidRDefault="00471FDC" w:rsidP="00471FDC">
            <w:pPr>
              <w:rPr>
                <w:color w:val="FF0000"/>
                <w:sz w:val="16"/>
                <w:szCs w:val="16"/>
              </w:rPr>
            </w:pPr>
          </w:p>
          <w:p w:rsidR="00471FDC" w:rsidRPr="00031948" w:rsidRDefault="00471FDC" w:rsidP="00471FDC">
            <w:pPr>
              <w:rPr>
                <w:color w:val="FF0000"/>
                <w:sz w:val="16"/>
                <w:szCs w:val="16"/>
              </w:rPr>
            </w:pPr>
            <w:r w:rsidRPr="00031948">
              <w:rPr>
                <w:b/>
                <w:color w:val="FF0000"/>
                <w:sz w:val="20"/>
                <w:szCs w:val="20"/>
              </w:rPr>
              <w:t>Understanding Christianity upper KS2 Unit</w:t>
            </w:r>
          </w:p>
          <w:p w:rsidR="00471FDC" w:rsidRPr="00031948" w:rsidRDefault="00471FDC" w:rsidP="00471FDC">
            <w:pPr>
              <w:rPr>
                <w:color w:val="FF0000"/>
                <w:sz w:val="16"/>
                <w:szCs w:val="16"/>
              </w:rPr>
            </w:pPr>
          </w:p>
          <w:p w:rsidR="00471FDC" w:rsidRPr="00031948" w:rsidRDefault="00471FDC" w:rsidP="00471FDC">
            <w:pPr>
              <w:rPr>
                <w:color w:val="FF0000"/>
                <w:sz w:val="16"/>
                <w:szCs w:val="16"/>
              </w:rPr>
            </w:pPr>
          </w:p>
        </w:tc>
        <w:tc>
          <w:tcPr>
            <w:tcW w:w="2781" w:type="dxa"/>
          </w:tcPr>
          <w:p w:rsidR="00471FDC" w:rsidRPr="002B6E28" w:rsidRDefault="00471FDC" w:rsidP="00471FDC">
            <w:pPr>
              <w:rPr>
                <w:b/>
                <w:color w:val="0070C0"/>
                <w:sz w:val="18"/>
                <w:szCs w:val="18"/>
              </w:rPr>
            </w:pPr>
            <w:r>
              <w:rPr>
                <w:b/>
                <w:color w:val="0070C0"/>
                <w:sz w:val="18"/>
                <w:szCs w:val="18"/>
              </w:rPr>
              <w:t xml:space="preserve">Introduction to </w:t>
            </w:r>
            <w:r w:rsidRPr="002B6E28">
              <w:rPr>
                <w:b/>
                <w:color w:val="0070C0"/>
                <w:sz w:val="18"/>
                <w:szCs w:val="18"/>
              </w:rPr>
              <w:t xml:space="preserve">Judaism </w:t>
            </w:r>
          </w:p>
          <w:p w:rsidR="00471FDC" w:rsidRPr="002B6E28" w:rsidRDefault="00471FDC" w:rsidP="00471FDC">
            <w:pPr>
              <w:rPr>
                <w:b/>
                <w:color w:val="0070C0"/>
                <w:sz w:val="18"/>
                <w:szCs w:val="18"/>
              </w:rPr>
            </w:pPr>
            <w:r w:rsidRPr="002B6E28">
              <w:rPr>
                <w:b/>
                <w:color w:val="0070C0"/>
                <w:sz w:val="18"/>
                <w:szCs w:val="18"/>
              </w:rPr>
              <w:t>G-d</w:t>
            </w:r>
          </w:p>
          <w:p w:rsidR="00471FDC" w:rsidRPr="00984D5A" w:rsidRDefault="00471FDC" w:rsidP="00471FDC">
            <w:pPr>
              <w:rPr>
                <w:b/>
                <w:color w:val="0070C0"/>
                <w:sz w:val="20"/>
                <w:szCs w:val="20"/>
                <w:u w:val="single"/>
              </w:rPr>
            </w:pPr>
            <w:r w:rsidRPr="00984D5A">
              <w:rPr>
                <w:b/>
                <w:color w:val="0070C0"/>
                <w:sz w:val="20"/>
                <w:szCs w:val="20"/>
                <w:u w:val="single"/>
              </w:rPr>
              <w:t>What does it mean it be Jewish?</w:t>
            </w:r>
          </w:p>
          <w:p w:rsidR="00471FDC" w:rsidRPr="00984D5A" w:rsidRDefault="00471FDC" w:rsidP="00471FDC">
            <w:pPr>
              <w:rPr>
                <w:color w:val="0070C0"/>
                <w:sz w:val="20"/>
                <w:szCs w:val="20"/>
                <w:u w:val="single"/>
              </w:rPr>
            </w:pPr>
          </w:p>
          <w:p w:rsidR="00471FDC" w:rsidRPr="002B6E28" w:rsidRDefault="00471FDC" w:rsidP="00471FDC">
            <w:pPr>
              <w:rPr>
                <w:color w:val="0070C0"/>
                <w:sz w:val="16"/>
                <w:szCs w:val="16"/>
              </w:rPr>
            </w:pPr>
            <w:r w:rsidRPr="002B6E28">
              <w:rPr>
                <w:color w:val="0070C0"/>
                <w:sz w:val="16"/>
                <w:szCs w:val="16"/>
                <w:u w:val="single"/>
              </w:rPr>
              <w:t>Jewish belief about G-d</w:t>
            </w:r>
            <w:r w:rsidRPr="002B6E28">
              <w:rPr>
                <w:color w:val="0070C0"/>
                <w:sz w:val="16"/>
                <w:szCs w:val="16"/>
              </w:rPr>
              <w:t xml:space="preserve"> </w:t>
            </w:r>
          </w:p>
          <w:p w:rsidR="00471FDC" w:rsidRPr="002B6E28" w:rsidRDefault="00471FDC" w:rsidP="00471FDC">
            <w:pPr>
              <w:rPr>
                <w:color w:val="0070C0"/>
                <w:sz w:val="16"/>
                <w:szCs w:val="16"/>
              </w:rPr>
            </w:pPr>
            <w:r w:rsidRPr="002B6E28">
              <w:rPr>
                <w:color w:val="0070C0"/>
                <w:sz w:val="16"/>
                <w:szCs w:val="16"/>
              </w:rPr>
              <w:t>G-d is One, good</w:t>
            </w:r>
          </w:p>
          <w:p w:rsidR="00471FDC" w:rsidRPr="002B6E28" w:rsidRDefault="00471FDC" w:rsidP="00471FDC">
            <w:pPr>
              <w:rPr>
                <w:color w:val="0070C0"/>
                <w:sz w:val="16"/>
                <w:szCs w:val="16"/>
              </w:rPr>
            </w:pPr>
            <w:r w:rsidRPr="002B6E28">
              <w:rPr>
                <w:color w:val="0070C0"/>
                <w:sz w:val="16"/>
                <w:szCs w:val="16"/>
              </w:rPr>
              <w:t>G-d is creator</w:t>
            </w:r>
          </w:p>
          <w:p w:rsidR="00471FDC" w:rsidRPr="002B6E28" w:rsidRDefault="00471FDC" w:rsidP="00471FDC">
            <w:pPr>
              <w:rPr>
                <w:color w:val="0070C0"/>
                <w:sz w:val="16"/>
                <w:szCs w:val="16"/>
              </w:rPr>
            </w:pPr>
            <w:r w:rsidRPr="002B6E28">
              <w:rPr>
                <w:color w:val="0070C0"/>
                <w:sz w:val="16"/>
                <w:szCs w:val="16"/>
              </w:rPr>
              <w:t>G-d cares for all people</w:t>
            </w:r>
          </w:p>
          <w:p w:rsidR="00471FDC" w:rsidRPr="002B6E28" w:rsidRDefault="00471FDC" w:rsidP="00471FDC">
            <w:pPr>
              <w:rPr>
                <w:color w:val="0070C0"/>
                <w:sz w:val="16"/>
                <w:szCs w:val="16"/>
              </w:rPr>
            </w:pPr>
            <w:r w:rsidRPr="002B6E28">
              <w:rPr>
                <w:color w:val="0070C0"/>
                <w:sz w:val="16"/>
                <w:szCs w:val="16"/>
                <w:u w:val="single"/>
              </w:rPr>
              <w:t>Belief exemplified through:</w:t>
            </w:r>
            <w:r w:rsidRPr="002B6E28">
              <w:rPr>
                <w:color w:val="0070C0"/>
                <w:sz w:val="16"/>
                <w:szCs w:val="16"/>
              </w:rPr>
              <w:t xml:space="preserve"> The </w:t>
            </w:r>
            <w:r>
              <w:rPr>
                <w:color w:val="0070C0"/>
                <w:sz w:val="16"/>
                <w:szCs w:val="16"/>
              </w:rPr>
              <w:t xml:space="preserve">Shema, mezuzah, </w:t>
            </w:r>
            <w:proofErr w:type="spellStart"/>
            <w:r>
              <w:rPr>
                <w:color w:val="0070C0"/>
                <w:sz w:val="16"/>
                <w:szCs w:val="16"/>
              </w:rPr>
              <w:t>tefillin</w:t>
            </w:r>
            <w:proofErr w:type="spellEnd"/>
            <w:r>
              <w:rPr>
                <w:color w:val="0070C0"/>
                <w:sz w:val="16"/>
                <w:szCs w:val="16"/>
              </w:rPr>
              <w:t>,</w:t>
            </w:r>
            <w:r w:rsidRPr="002B6E28">
              <w:rPr>
                <w:color w:val="0070C0"/>
                <w:sz w:val="16"/>
                <w:szCs w:val="16"/>
              </w:rPr>
              <w:t xml:space="preserve"> the first of 5</w:t>
            </w:r>
            <w:r>
              <w:rPr>
                <w:color w:val="0070C0"/>
                <w:sz w:val="16"/>
                <w:szCs w:val="16"/>
              </w:rPr>
              <w:t xml:space="preserve"> </w:t>
            </w:r>
            <w:r w:rsidRPr="002B6E28">
              <w:rPr>
                <w:color w:val="0070C0"/>
                <w:sz w:val="16"/>
                <w:szCs w:val="16"/>
              </w:rPr>
              <w:t xml:space="preserve">commandments, prayer, psalms and songs, stories, wearing of </w:t>
            </w:r>
            <w:proofErr w:type="spellStart"/>
            <w:r w:rsidRPr="002B6E28">
              <w:rPr>
                <w:color w:val="0070C0"/>
                <w:sz w:val="16"/>
                <w:szCs w:val="16"/>
              </w:rPr>
              <w:t>kippah</w:t>
            </w:r>
            <w:proofErr w:type="spellEnd"/>
            <w:r w:rsidRPr="002B6E28">
              <w:rPr>
                <w:color w:val="0070C0"/>
                <w:sz w:val="16"/>
                <w:szCs w:val="16"/>
              </w:rPr>
              <w:t xml:space="preserve"> and tallit.</w:t>
            </w:r>
          </w:p>
          <w:p w:rsidR="00471FDC" w:rsidRPr="002B6E28" w:rsidRDefault="00471FDC" w:rsidP="00471FDC">
            <w:pPr>
              <w:rPr>
                <w:color w:val="0070C0"/>
                <w:sz w:val="16"/>
                <w:szCs w:val="16"/>
                <w:u w:val="single"/>
              </w:rPr>
            </w:pPr>
            <w:r w:rsidRPr="002B6E28">
              <w:rPr>
                <w:color w:val="0070C0"/>
                <w:sz w:val="16"/>
                <w:szCs w:val="16"/>
                <w:u w:val="single"/>
              </w:rPr>
              <w:t>Festivals and celebrations</w:t>
            </w:r>
          </w:p>
          <w:p w:rsidR="00471FDC" w:rsidRPr="002B6E28" w:rsidRDefault="00471FDC" w:rsidP="00471FDC">
            <w:pPr>
              <w:rPr>
                <w:color w:val="0070C0"/>
                <w:sz w:val="16"/>
                <w:szCs w:val="16"/>
              </w:rPr>
            </w:pPr>
            <w:r w:rsidRPr="002B6E28">
              <w:rPr>
                <w:color w:val="0070C0"/>
                <w:sz w:val="16"/>
                <w:szCs w:val="16"/>
              </w:rPr>
              <w:t>Pesach, Shavuot and Sukkot.</w:t>
            </w:r>
          </w:p>
          <w:p w:rsidR="00471FDC" w:rsidRPr="002B6E28" w:rsidRDefault="00471FDC" w:rsidP="00471FDC">
            <w:pPr>
              <w:rPr>
                <w:color w:val="0070C0"/>
                <w:sz w:val="16"/>
                <w:szCs w:val="16"/>
              </w:rPr>
            </w:pPr>
            <w:r w:rsidRPr="002B6E28">
              <w:rPr>
                <w:color w:val="0070C0"/>
                <w:sz w:val="16"/>
                <w:szCs w:val="16"/>
                <w:u w:val="single"/>
              </w:rPr>
              <w:t>Worship and the community</w:t>
            </w:r>
          </w:p>
          <w:p w:rsidR="00471FDC" w:rsidRPr="004D0AA3" w:rsidRDefault="00471FDC" w:rsidP="00471FDC">
            <w:pPr>
              <w:rPr>
                <w:b/>
                <w:color w:val="0070C0"/>
                <w:sz w:val="16"/>
                <w:szCs w:val="16"/>
              </w:rPr>
            </w:pPr>
            <w:r w:rsidRPr="002B6E28">
              <w:rPr>
                <w:color w:val="0070C0"/>
                <w:sz w:val="16"/>
                <w:szCs w:val="16"/>
              </w:rPr>
              <w:t>The synagogue: the community centre; place of prayer and study; its main features and components; historical developments, the ro</w:t>
            </w:r>
            <w:bookmarkStart w:id="0" w:name="_GoBack"/>
            <w:bookmarkEnd w:id="0"/>
            <w:r w:rsidRPr="002B6E28">
              <w:rPr>
                <w:color w:val="0070C0"/>
                <w:sz w:val="16"/>
                <w:szCs w:val="16"/>
              </w:rPr>
              <w:t>le of the Rabbi.</w:t>
            </w:r>
          </w:p>
        </w:tc>
        <w:tc>
          <w:tcPr>
            <w:tcW w:w="2406" w:type="dxa"/>
          </w:tcPr>
          <w:p w:rsidR="00471FDC" w:rsidRPr="00031948" w:rsidRDefault="00471FDC" w:rsidP="00471FDC">
            <w:pPr>
              <w:rPr>
                <w:b/>
                <w:color w:val="FF0000"/>
                <w:sz w:val="20"/>
                <w:szCs w:val="20"/>
              </w:rPr>
            </w:pPr>
            <w:r w:rsidRPr="00031948">
              <w:rPr>
                <w:b/>
                <w:color w:val="FF0000"/>
                <w:sz w:val="20"/>
                <w:szCs w:val="20"/>
              </w:rPr>
              <w:t>INCARNATION</w:t>
            </w:r>
          </w:p>
          <w:p w:rsidR="00471FDC" w:rsidRPr="00031948" w:rsidRDefault="00471FDC" w:rsidP="00471FDC">
            <w:pPr>
              <w:rPr>
                <w:color w:val="FF0000"/>
                <w:sz w:val="16"/>
                <w:szCs w:val="16"/>
              </w:rPr>
            </w:pPr>
          </w:p>
          <w:p w:rsidR="00471FDC" w:rsidRPr="00031948" w:rsidRDefault="00471FDC" w:rsidP="00471FDC">
            <w:pPr>
              <w:rPr>
                <w:color w:val="FF0000"/>
                <w:sz w:val="16"/>
                <w:szCs w:val="16"/>
              </w:rPr>
            </w:pPr>
          </w:p>
          <w:p w:rsidR="00471FDC" w:rsidRPr="000B5C9B" w:rsidRDefault="00471FDC" w:rsidP="00471FDC">
            <w:pPr>
              <w:rPr>
                <w:b/>
                <w:color w:val="FF0000"/>
                <w:sz w:val="20"/>
                <w:szCs w:val="20"/>
                <w:u w:val="single"/>
              </w:rPr>
            </w:pPr>
            <w:r w:rsidRPr="000B5C9B">
              <w:rPr>
                <w:b/>
                <w:color w:val="FF0000"/>
                <w:sz w:val="20"/>
                <w:szCs w:val="20"/>
                <w:u w:val="single"/>
              </w:rPr>
              <w:t>Was Jesus the Messiah?</w:t>
            </w:r>
          </w:p>
          <w:p w:rsidR="00471FDC" w:rsidRPr="00031948" w:rsidRDefault="00471FDC" w:rsidP="00471FDC">
            <w:pPr>
              <w:rPr>
                <w:b/>
                <w:color w:val="FF0000"/>
                <w:sz w:val="20"/>
                <w:szCs w:val="20"/>
              </w:rPr>
            </w:pPr>
          </w:p>
          <w:p w:rsidR="00471FDC" w:rsidRPr="00031948" w:rsidRDefault="00471FDC" w:rsidP="00471FDC">
            <w:pPr>
              <w:rPr>
                <w:b/>
                <w:color w:val="FF0000"/>
                <w:sz w:val="20"/>
                <w:szCs w:val="20"/>
              </w:rPr>
            </w:pPr>
            <w:r w:rsidRPr="00031948">
              <w:rPr>
                <w:b/>
                <w:color w:val="FF0000"/>
                <w:sz w:val="20"/>
                <w:szCs w:val="20"/>
              </w:rPr>
              <w:t>Understanding Christianity upper KS2 Unit</w:t>
            </w:r>
          </w:p>
          <w:p w:rsidR="00471FDC" w:rsidRPr="00031948" w:rsidRDefault="00471FDC" w:rsidP="00471FDC">
            <w:pPr>
              <w:rPr>
                <w:b/>
                <w:color w:val="FF0000"/>
                <w:sz w:val="20"/>
                <w:szCs w:val="20"/>
              </w:rPr>
            </w:pPr>
          </w:p>
          <w:p w:rsidR="00471FDC" w:rsidRPr="00031948" w:rsidRDefault="00471FDC" w:rsidP="00471FDC">
            <w:pPr>
              <w:rPr>
                <w:b/>
                <w:color w:val="FF0000"/>
                <w:sz w:val="20"/>
                <w:szCs w:val="20"/>
              </w:rPr>
            </w:pPr>
          </w:p>
          <w:p w:rsidR="00471FDC" w:rsidRPr="00031948" w:rsidRDefault="00471FDC" w:rsidP="00471FDC">
            <w:pPr>
              <w:rPr>
                <w:b/>
                <w:color w:val="FF0000"/>
                <w:sz w:val="20"/>
                <w:szCs w:val="20"/>
              </w:rPr>
            </w:pPr>
            <w:r w:rsidRPr="00031948">
              <w:rPr>
                <w:b/>
                <w:color w:val="FF0000"/>
                <w:sz w:val="20"/>
                <w:szCs w:val="20"/>
              </w:rPr>
              <w:t>SALVATION</w:t>
            </w:r>
          </w:p>
          <w:p w:rsidR="00471FDC" w:rsidRPr="00031948" w:rsidRDefault="00471FDC" w:rsidP="00471FDC">
            <w:pPr>
              <w:rPr>
                <w:b/>
                <w:color w:val="FF0000"/>
                <w:sz w:val="20"/>
                <w:szCs w:val="20"/>
              </w:rPr>
            </w:pPr>
          </w:p>
          <w:p w:rsidR="00471FDC" w:rsidRPr="000B5C9B" w:rsidRDefault="00471FDC" w:rsidP="00471FDC">
            <w:pPr>
              <w:rPr>
                <w:b/>
                <w:color w:val="FF0000"/>
                <w:sz w:val="20"/>
                <w:szCs w:val="20"/>
                <w:u w:val="single"/>
              </w:rPr>
            </w:pPr>
            <w:r w:rsidRPr="000B5C9B">
              <w:rPr>
                <w:b/>
                <w:color w:val="FF0000"/>
                <w:sz w:val="20"/>
                <w:szCs w:val="20"/>
                <w:u w:val="single"/>
              </w:rPr>
              <w:t xml:space="preserve">What did Jesus do to save human beings? </w:t>
            </w:r>
          </w:p>
          <w:p w:rsidR="00471FDC" w:rsidRPr="00031948" w:rsidRDefault="00471FDC" w:rsidP="00471FDC">
            <w:pPr>
              <w:rPr>
                <w:b/>
                <w:color w:val="FF0000"/>
                <w:sz w:val="20"/>
                <w:szCs w:val="20"/>
              </w:rPr>
            </w:pPr>
          </w:p>
          <w:p w:rsidR="00471FDC" w:rsidRPr="00984322" w:rsidRDefault="00471FDC" w:rsidP="00471FDC">
            <w:pPr>
              <w:rPr>
                <w:b/>
                <w:sz w:val="20"/>
                <w:szCs w:val="20"/>
              </w:rPr>
            </w:pPr>
            <w:r w:rsidRPr="00031948">
              <w:rPr>
                <w:b/>
                <w:color w:val="FF0000"/>
                <w:sz w:val="20"/>
                <w:szCs w:val="20"/>
              </w:rPr>
              <w:t>Understanding Christianity upper KS2 Unit</w:t>
            </w:r>
          </w:p>
        </w:tc>
        <w:tc>
          <w:tcPr>
            <w:tcW w:w="2124" w:type="dxa"/>
          </w:tcPr>
          <w:p w:rsidR="00471FDC" w:rsidRPr="000B5C9B" w:rsidRDefault="00471FDC" w:rsidP="00471FDC">
            <w:pPr>
              <w:rPr>
                <w:b/>
                <w:sz w:val="16"/>
                <w:szCs w:val="16"/>
                <w:u w:val="single"/>
              </w:rPr>
            </w:pPr>
            <w:r w:rsidRPr="000B5C9B">
              <w:rPr>
                <w:b/>
                <w:sz w:val="16"/>
                <w:szCs w:val="16"/>
                <w:u w:val="single"/>
              </w:rPr>
              <w:t>Why is Cornwall such a spiritual place?</w:t>
            </w:r>
          </w:p>
          <w:p w:rsidR="00471FDC" w:rsidRPr="006741BB" w:rsidRDefault="00471FDC" w:rsidP="00471FDC">
            <w:pPr>
              <w:rPr>
                <w:b/>
                <w:sz w:val="16"/>
                <w:szCs w:val="16"/>
              </w:rPr>
            </w:pPr>
            <w:r w:rsidRPr="006741BB">
              <w:rPr>
                <w:b/>
                <w:sz w:val="16"/>
                <w:szCs w:val="16"/>
              </w:rPr>
              <w:t>Cornwall as a place of Christianity</w:t>
            </w:r>
          </w:p>
          <w:p w:rsidR="00471FDC" w:rsidRPr="006741BB" w:rsidRDefault="00471FDC" w:rsidP="00471FDC">
            <w:pPr>
              <w:rPr>
                <w:sz w:val="16"/>
                <w:szCs w:val="16"/>
              </w:rPr>
            </w:pPr>
            <w:r w:rsidRPr="006741BB">
              <w:rPr>
                <w:sz w:val="16"/>
                <w:szCs w:val="16"/>
              </w:rPr>
              <w:t>The coming of non- conformity, its diversity and the importance of John Wesley and Methodism in today’s Cornwall.</w:t>
            </w:r>
          </w:p>
          <w:p w:rsidR="00471FDC" w:rsidRPr="009B343C" w:rsidRDefault="00471FDC" w:rsidP="00471FDC">
            <w:pPr>
              <w:rPr>
                <w:b/>
                <w:sz w:val="16"/>
                <w:szCs w:val="16"/>
              </w:rPr>
            </w:pPr>
            <w:r w:rsidRPr="006741BB">
              <w:rPr>
                <w:b/>
                <w:sz w:val="16"/>
                <w:szCs w:val="16"/>
              </w:rPr>
              <w:t>Cornwall as a place of spiritual enquiry</w:t>
            </w:r>
            <w:r>
              <w:rPr>
                <w:b/>
                <w:sz w:val="16"/>
                <w:szCs w:val="16"/>
              </w:rPr>
              <w:t xml:space="preserve"> </w:t>
            </w:r>
            <w:r w:rsidRPr="006741BB">
              <w:rPr>
                <w:sz w:val="16"/>
                <w:szCs w:val="16"/>
              </w:rPr>
              <w:t>Why people feel attracted to Cornwall as a centre of spirituality and spiritual experience.</w:t>
            </w:r>
          </w:p>
          <w:p w:rsidR="00471FDC" w:rsidRPr="006741BB" w:rsidRDefault="00471FDC" w:rsidP="00471FDC">
            <w:pPr>
              <w:rPr>
                <w:b/>
                <w:sz w:val="16"/>
                <w:szCs w:val="16"/>
              </w:rPr>
            </w:pPr>
            <w:r w:rsidRPr="006741BB">
              <w:rPr>
                <w:sz w:val="16"/>
                <w:szCs w:val="16"/>
              </w:rPr>
              <w:t>The development of local celebrations which look beyond the origins of Christianity in Cornwall.</w:t>
            </w:r>
            <w:r w:rsidRPr="006741BB">
              <w:rPr>
                <w:b/>
                <w:sz w:val="16"/>
                <w:szCs w:val="16"/>
              </w:rPr>
              <w:t xml:space="preserve"> </w:t>
            </w:r>
          </w:p>
          <w:p w:rsidR="00471FDC" w:rsidRPr="006741BB" w:rsidRDefault="00471FDC" w:rsidP="00471FDC">
            <w:pPr>
              <w:rPr>
                <w:sz w:val="16"/>
                <w:szCs w:val="16"/>
              </w:rPr>
            </w:pPr>
            <w:r w:rsidRPr="006741BB">
              <w:rPr>
                <w:b/>
                <w:sz w:val="16"/>
                <w:szCs w:val="16"/>
              </w:rPr>
              <w:t>The Celtic Church</w:t>
            </w:r>
            <w:r w:rsidRPr="006741BB">
              <w:rPr>
                <w:sz w:val="16"/>
                <w:szCs w:val="16"/>
              </w:rPr>
              <w:t xml:space="preserve"> and why Celtic Christian spirituality has become so important for some in Cornwall in the 21</w:t>
            </w:r>
            <w:r w:rsidRPr="006741BB">
              <w:rPr>
                <w:sz w:val="16"/>
                <w:szCs w:val="16"/>
                <w:vertAlign w:val="superscript"/>
              </w:rPr>
              <w:t>st</w:t>
            </w:r>
            <w:r w:rsidRPr="006741BB">
              <w:rPr>
                <w:sz w:val="16"/>
                <w:szCs w:val="16"/>
              </w:rPr>
              <w:t xml:space="preserve"> century</w:t>
            </w:r>
          </w:p>
          <w:p w:rsidR="00471FDC" w:rsidRDefault="00471FDC" w:rsidP="00471FDC">
            <w:pPr>
              <w:rPr>
                <w:sz w:val="16"/>
                <w:szCs w:val="16"/>
              </w:rPr>
            </w:pPr>
            <w:r w:rsidRPr="006741BB">
              <w:rPr>
                <w:b/>
                <w:sz w:val="16"/>
                <w:szCs w:val="16"/>
              </w:rPr>
              <w:t xml:space="preserve">Truro Cathedral </w:t>
            </w:r>
            <w:r w:rsidRPr="006741BB">
              <w:rPr>
                <w:sz w:val="16"/>
                <w:szCs w:val="16"/>
              </w:rPr>
              <w:t>and its importance to people today</w:t>
            </w:r>
          </w:p>
          <w:p w:rsidR="00471FDC" w:rsidRPr="0056532F" w:rsidRDefault="00471FDC" w:rsidP="00471FDC">
            <w:pPr>
              <w:rPr>
                <w:sz w:val="16"/>
                <w:szCs w:val="16"/>
              </w:rPr>
            </w:pPr>
            <w:r w:rsidRPr="0056532F">
              <w:rPr>
                <w:sz w:val="16"/>
                <w:szCs w:val="16"/>
              </w:rPr>
              <w:t>How buildings artefacts and symbols play a part in worship, rituals and ceremonies of the community.</w:t>
            </w:r>
          </w:p>
          <w:p w:rsidR="00471FDC" w:rsidRPr="004D0AA3" w:rsidRDefault="00471FDC" w:rsidP="00471FDC">
            <w:pPr>
              <w:rPr>
                <w:b/>
                <w:color w:val="0070C0"/>
                <w:sz w:val="16"/>
                <w:szCs w:val="16"/>
              </w:rPr>
            </w:pPr>
            <w:r w:rsidRPr="0056532F">
              <w:rPr>
                <w:sz w:val="16"/>
                <w:szCs w:val="16"/>
              </w:rPr>
              <w:t>Lord’s prayer translated into Cornish. Bible translated in Cornish and other languages.</w:t>
            </w:r>
          </w:p>
          <w:p w:rsidR="00471FDC" w:rsidRPr="004D0AA3" w:rsidRDefault="00471FDC" w:rsidP="00471FDC">
            <w:pPr>
              <w:rPr>
                <w:b/>
                <w:color w:val="0070C0"/>
                <w:sz w:val="16"/>
                <w:szCs w:val="16"/>
              </w:rPr>
            </w:pPr>
          </w:p>
        </w:tc>
        <w:tc>
          <w:tcPr>
            <w:tcW w:w="2265" w:type="dxa"/>
          </w:tcPr>
          <w:p w:rsidR="00471FDC" w:rsidRPr="00984D5A" w:rsidRDefault="00471FDC" w:rsidP="00471FDC">
            <w:pPr>
              <w:rPr>
                <w:b/>
                <w:color w:val="0070C0"/>
                <w:sz w:val="18"/>
                <w:szCs w:val="18"/>
                <w:u w:val="single"/>
              </w:rPr>
            </w:pPr>
            <w:r w:rsidRPr="00984D5A">
              <w:rPr>
                <w:b/>
                <w:color w:val="0070C0"/>
                <w:sz w:val="18"/>
                <w:szCs w:val="18"/>
                <w:u w:val="single"/>
              </w:rPr>
              <w:t>Why is the Torah so important to the Jews?</w:t>
            </w:r>
          </w:p>
          <w:p w:rsidR="00471FDC" w:rsidRPr="002B6E28" w:rsidRDefault="00471FDC" w:rsidP="00471FDC">
            <w:pPr>
              <w:rPr>
                <w:b/>
                <w:color w:val="0070C0"/>
              </w:rPr>
            </w:pPr>
          </w:p>
          <w:p w:rsidR="00471FDC" w:rsidRPr="00064AD6" w:rsidRDefault="00471FDC" w:rsidP="00471FDC">
            <w:pPr>
              <w:rPr>
                <w:b/>
                <w:color w:val="0070C0"/>
                <w:sz w:val="16"/>
                <w:szCs w:val="16"/>
              </w:rPr>
            </w:pPr>
            <w:r w:rsidRPr="002B6E28">
              <w:rPr>
                <w:b/>
                <w:color w:val="0070C0"/>
                <w:sz w:val="16"/>
                <w:szCs w:val="16"/>
              </w:rPr>
              <w:t>The Torah</w:t>
            </w:r>
          </w:p>
          <w:p w:rsidR="00471FDC" w:rsidRPr="002B6E28" w:rsidRDefault="00471FDC" w:rsidP="00471FDC">
            <w:pPr>
              <w:rPr>
                <w:color w:val="0070C0"/>
                <w:sz w:val="16"/>
                <w:szCs w:val="16"/>
              </w:rPr>
            </w:pPr>
            <w:r w:rsidRPr="002B6E28">
              <w:rPr>
                <w:color w:val="0070C0"/>
                <w:sz w:val="16"/>
                <w:szCs w:val="16"/>
              </w:rPr>
              <w:t>Torah, Nevi’im and Ketuvim</w:t>
            </w:r>
          </w:p>
          <w:p w:rsidR="00471FDC" w:rsidRPr="002B6E28" w:rsidRDefault="00471FDC" w:rsidP="00471FDC">
            <w:pPr>
              <w:rPr>
                <w:color w:val="0070C0"/>
                <w:sz w:val="16"/>
                <w:szCs w:val="16"/>
              </w:rPr>
            </w:pPr>
            <w:r w:rsidRPr="002B6E28">
              <w:rPr>
                <w:color w:val="0070C0"/>
                <w:sz w:val="16"/>
                <w:szCs w:val="16"/>
              </w:rPr>
              <w:t xml:space="preserve">G-d </w:t>
            </w:r>
            <w:r>
              <w:rPr>
                <w:color w:val="0070C0"/>
                <w:sz w:val="16"/>
                <w:szCs w:val="16"/>
              </w:rPr>
              <w:t>giving the Torah at M</w:t>
            </w:r>
            <w:r w:rsidRPr="002B6E28">
              <w:rPr>
                <w:color w:val="0070C0"/>
                <w:sz w:val="16"/>
                <w:szCs w:val="16"/>
              </w:rPr>
              <w:t>ount Sinai and how different traditions understand the origins and nature of the Torah</w:t>
            </w:r>
          </w:p>
          <w:p w:rsidR="00471FDC" w:rsidRPr="002B6E28" w:rsidRDefault="00471FDC" w:rsidP="00471FDC">
            <w:pPr>
              <w:rPr>
                <w:color w:val="0070C0"/>
                <w:sz w:val="16"/>
                <w:szCs w:val="16"/>
                <w:u w:val="single"/>
              </w:rPr>
            </w:pPr>
            <w:r w:rsidRPr="002B6E28">
              <w:rPr>
                <w:color w:val="0070C0"/>
                <w:sz w:val="16"/>
                <w:szCs w:val="16"/>
                <w:u w:val="single"/>
              </w:rPr>
              <w:t>Stories</w:t>
            </w:r>
          </w:p>
          <w:p w:rsidR="00471FDC" w:rsidRPr="002B6E28" w:rsidRDefault="00471FDC" w:rsidP="00471FDC">
            <w:pPr>
              <w:rPr>
                <w:color w:val="0070C0"/>
                <w:sz w:val="16"/>
                <w:szCs w:val="16"/>
              </w:rPr>
            </w:pPr>
            <w:r w:rsidRPr="002B6E28">
              <w:rPr>
                <w:color w:val="0070C0"/>
                <w:sz w:val="16"/>
                <w:szCs w:val="16"/>
              </w:rPr>
              <w:t>The Creation</w:t>
            </w:r>
          </w:p>
          <w:p w:rsidR="00471FDC" w:rsidRPr="002B6E28" w:rsidRDefault="00471FDC" w:rsidP="00471FDC">
            <w:pPr>
              <w:rPr>
                <w:color w:val="0070C0"/>
                <w:sz w:val="16"/>
                <w:szCs w:val="16"/>
              </w:rPr>
            </w:pPr>
            <w:r w:rsidRPr="002B6E28">
              <w:rPr>
                <w:color w:val="0070C0"/>
                <w:sz w:val="16"/>
                <w:szCs w:val="16"/>
              </w:rPr>
              <w:t>The Patriarchs</w:t>
            </w:r>
          </w:p>
          <w:p w:rsidR="00471FDC" w:rsidRPr="002B6E28" w:rsidRDefault="00471FDC" w:rsidP="00471FDC">
            <w:pPr>
              <w:rPr>
                <w:color w:val="0070C0"/>
                <w:sz w:val="16"/>
                <w:szCs w:val="16"/>
              </w:rPr>
            </w:pPr>
            <w:r w:rsidRPr="002B6E28">
              <w:rPr>
                <w:color w:val="0070C0"/>
                <w:sz w:val="16"/>
                <w:szCs w:val="16"/>
              </w:rPr>
              <w:t>Moses</w:t>
            </w:r>
          </w:p>
          <w:p w:rsidR="00471FDC" w:rsidRPr="002B6E28" w:rsidRDefault="00471FDC" w:rsidP="00471FDC">
            <w:pPr>
              <w:rPr>
                <w:color w:val="0070C0"/>
                <w:sz w:val="16"/>
                <w:szCs w:val="16"/>
                <w:u w:val="single"/>
              </w:rPr>
            </w:pPr>
            <w:r w:rsidRPr="002B6E28">
              <w:rPr>
                <w:color w:val="0070C0"/>
                <w:sz w:val="16"/>
                <w:szCs w:val="16"/>
                <w:u w:val="single"/>
              </w:rPr>
              <w:t>Study of the Torah</w:t>
            </w:r>
          </w:p>
          <w:p w:rsidR="00471FDC" w:rsidRPr="002B6E28" w:rsidRDefault="00471FDC" w:rsidP="00471FDC">
            <w:pPr>
              <w:rPr>
                <w:color w:val="0070C0"/>
                <w:sz w:val="16"/>
                <w:szCs w:val="16"/>
              </w:rPr>
            </w:pPr>
            <w:r w:rsidRPr="002B6E28">
              <w:rPr>
                <w:color w:val="0070C0"/>
                <w:sz w:val="16"/>
                <w:szCs w:val="16"/>
              </w:rPr>
              <w:t>Reading of the weekly portion</w:t>
            </w:r>
          </w:p>
          <w:p w:rsidR="00471FDC" w:rsidRPr="002B6E28" w:rsidRDefault="00471FDC" w:rsidP="00471FDC">
            <w:pPr>
              <w:rPr>
                <w:color w:val="0070C0"/>
                <w:sz w:val="16"/>
                <w:szCs w:val="16"/>
              </w:rPr>
            </w:pPr>
            <w:r w:rsidRPr="002B6E28">
              <w:rPr>
                <w:color w:val="0070C0"/>
                <w:sz w:val="16"/>
                <w:szCs w:val="16"/>
              </w:rPr>
              <w:t>The annual cycle of readings</w:t>
            </w:r>
          </w:p>
          <w:p w:rsidR="00471FDC" w:rsidRPr="002B6E28" w:rsidRDefault="00471FDC" w:rsidP="00471FDC">
            <w:pPr>
              <w:rPr>
                <w:color w:val="0070C0"/>
                <w:sz w:val="16"/>
                <w:szCs w:val="16"/>
              </w:rPr>
            </w:pPr>
            <w:r w:rsidRPr="002B6E28">
              <w:rPr>
                <w:color w:val="0070C0"/>
                <w:sz w:val="16"/>
                <w:szCs w:val="16"/>
              </w:rPr>
              <w:t>Regular Torah study</w:t>
            </w:r>
          </w:p>
          <w:p w:rsidR="00471FDC" w:rsidRPr="002B6E28" w:rsidRDefault="00471FDC" w:rsidP="00471FDC">
            <w:pPr>
              <w:rPr>
                <w:color w:val="0070C0"/>
                <w:sz w:val="16"/>
                <w:szCs w:val="16"/>
              </w:rPr>
            </w:pPr>
            <w:r w:rsidRPr="002B6E28">
              <w:rPr>
                <w:color w:val="0070C0"/>
                <w:sz w:val="16"/>
                <w:szCs w:val="16"/>
              </w:rPr>
              <w:t>Simchat Torah</w:t>
            </w:r>
          </w:p>
          <w:p w:rsidR="00471FDC" w:rsidRDefault="00471FDC" w:rsidP="00471FDC">
            <w:pPr>
              <w:rPr>
                <w:color w:val="0070C0"/>
                <w:sz w:val="16"/>
                <w:szCs w:val="16"/>
              </w:rPr>
            </w:pPr>
            <w:r>
              <w:rPr>
                <w:color w:val="0070C0"/>
                <w:sz w:val="16"/>
                <w:szCs w:val="16"/>
              </w:rPr>
              <w:t>Respect and honour for the T</w:t>
            </w:r>
            <w:r w:rsidRPr="002B6E28">
              <w:rPr>
                <w:color w:val="0070C0"/>
                <w:sz w:val="16"/>
                <w:szCs w:val="16"/>
              </w:rPr>
              <w:t>orah and G-d’s name</w:t>
            </w:r>
          </w:p>
          <w:p w:rsidR="00471FDC" w:rsidRPr="002B6E28" w:rsidRDefault="00471FDC" w:rsidP="00471FDC">
            <w:pPr>
              <w:rPr>
                <w:color w:val="0070C0"/>
                <w:sz w:val="16"/>
                <w:szCs w:val="16"/>
              </w:rPr>
            </w:pPr>
          </w:p>
          <w:p w:rsidR="00471FDC" w:rsidRPr="002B6E28" w:rsidRDefault="00471FDC" w:rsidP="00471FDC">
            <w:pPr>
              <w:rPr>
                <w:b/>
                <w:color w:val="0070C0"/>
                <w:sz w:val="16"/>
                <w:szCs w:val="16"/>
              </w:rPr>
            </w:pPr>
            <w:r w:rsidRPr="002B6E28">
              <w:rPr>
                <w:b/>
                <w:color w:val="0070C0"/>
                <w:sz w:val="16"/>
                <w:szCs w:val="16"/>
              </w:rPr>
              <w:t>The People &amp; The Land</w:t>
            </w:r>
          </w:p>
          <w:p w:rsidR="00471FDC" w:rsidRPr="004D0AA3" w:rsidRDefault="00471FDC" w:rsidP="00471FDC">
            <w:pPr>
              <w:rPr>
                <w:color w:val="0070C0"/>
                <w:sz w:val="16"/>
                <w:szCs w:val="16"/>
              </w:rPr>
            </w:pPr>
            <w:r w:rsidRPr="002B6E28">
              <w:rPr>
                <w:color w:val="0070C0"/>
                <w:sz w:val="16"/>
                <w:szCs w:val="16"/>
                <w:u w:val="single"/>
              </w:rPr>
              <w:t>Family Life</w:t>
            </w:r>
            <w:r>
              <w:rPr>
                <w:b/>
                <w:color w:val="0070C0"/>
                <w:sz w:val="16"/>
                <w:szCs w:val="16"/>
              </w:rPr>
              <w:t xml:space="preserve">, </w:t>
            </w:r>
            <w:r w:rsidRPr="002B6E28">
              <w:rPr>
                <w:color w:val="0070C0"/>
                <w:sz w:val="16"/>
                <w:szCs w:val="16"/>
              </w:rPr>
              <w:t>Shabbat</w:t>
            </w:r>
          </w:p>
        </w:tc>
      </w:tr>
      <w:tr w:rsidR="00471FDC" w:rsidRPr="006741BB" w:rsidTr="0061248B">
        <w:trPr>
          <w:trHeight w:val="4152"/>
        </w:trPr>
        <w:tc>
          <w:tcPr>
            <w:tcW w:w="816" w:type="dxa"/>
          </w:tcPr>
          <w:p w:rsidR="00471FDC" w:rsidRPr="006741BB" w:rsidRDefault="00471FDC" w:rsidP="00471FDC">
            <w:pPr>
              <w:jc w:val="center"/>
              <w:rPr>
                <w:b/>
                <w:sz w:val="16"/>
                <w:szCs w:val="16"/>
              </w:rPr>
            </w:pPr>
            <w:r w:rsidRPr="006741BB">
              <w:rPr>
                <w:b/>
                <w:sz w:val="16"/>
                <w:szCs w:val="16"/>
              </w:rPr>
              <w:lastRenderedPageBreak/>
              <w:t>Year 6</w:t>
            </w:r>
          </w:p>
          <w:p w:rsidR="00471FDC" w:rsidRPr="006741BB" w:rsidRDefault="00471FDC" w:rsidP="00471FDC">
            <w:pPr>
              <w:jc w:val="center"/>
              <w:rPr>
                <w:b/>
                <w:sz w:val="16"/>
                <w:szCs w:val="16"/>
              </w:rPr>
            </w:pPr>
          </w:p>
        </w:tc>
        <w:tc>
          <w:tcPr>
            <w:tcW w:w="2528" w:type="dxa"/>
          </w:tcPr>
          <w:p w:rsidR="00471FDC" w:rsidRPr="00031948" w:rsidRDefault="00471FDC" w:rsidP="00471FDC">
            <w:pPr>
              <w:rPr>
                <w:b/>
                <w:color w:val="FF0000"/>
                <w:sz w:val="20"/>
                <w:szCs w:val="20"/>
              </w:rPr>
            </w:pPr>
            <w:r w:rsidRPr="00031948">
              <w:rPr>
                <w:b/>
                <w:color w:val="FF0000"/>
                <w:sz w:val="20"/>
                <w:szCs w:val="20"/>
              </w:rPr>
              <w:t>CREATION</w:t>
            </w:r>
          </w:p>
          <w:p w:rsidR="00471FDC" w:rsidRPr="00031948" w:rsidRDefault="00471FDC" w:rsidP="00471FDC">
            <w:pPr>
              <w:rPr>
                <w:b/>
                <w:color w:val="FF0000"/>
                <w:sz w:val="20"/>
                <w:szCs w:val="20"/>
              </w:rPr>
            </w:pPr>
          </w:p>
          <w:p w:rsidR="00471FDC" w:rsidRPr="000B5C9B" w:rsidRDefault="00471FDC" w:rsidP="00471FDC">
            <w:pPr>
              <w:rPr>
                <w:b/>
                <w:color w:val="FF0000"/>
                <w:sz w:val="20"/>
                <w:szCs w:val="20"/>
                <w:u w:val="single"/>
              </w:rPr>
            </w:pPr>
            <w:r w:rsidRPr="000B5C9B">
              <w:rPr>
                <w:b/>
                <w:color w:val="FF0000"/>
                <w:sz w:val="20"/>
                <w:szCs w:val="20"/>
                <w:u w:val="single"/>
              </w:rPr>
              <w:t>Creation and science conflicting or complementary?</w:t>
            </w:r>
          </w:p>
          <w:p w:rsidR="00471FDC" w:rsidRPr="00031948" w:rsidRDefault="00471FDC" w:rsidP="00471FDC">
            <w:pPr>
              <w:rPr>
                <w:b/>
                <w:color w:val="FF0000"/>
                <w:sz w:val="20"/>
                <w:szCs w:val="20"/>
              </w:rPr>
            </w:pPr>
          </w:p>
          <w:p w:rsidR="00471FDC" w:rsidRDefault="00471FDC" w:rsidP="00471FDC">
            <w:pPr>
              <w:rPr>
                <w:b/>
                <w:color w:val="FF0000"/>
                <w:sz w:val="20"/>
                <w:szCs w:val="20"/>
              </w:rPr>
            </w:pPr>
            <w:r w:rsidRPr="00031948">
              <w:rPr>
                <w:b/>
                <w:color w:val="FF0000"/>
                <w:sz w:val="20"/>
                <w:szCs w:val="20"/>
              </w:rPr>
              <w:t>Understanding Christianity upper KS2 Unit</w:t>
            </w:r>
          </w:p>
          <w:p w:rsidR="00471FDC" w:rsidRDefault="00471FDC" w:rsidP="00471FDC">
            <w:pPr>
              <w:rPr>
                <w:b/>
                <w:color w:val="FF0000"/>
                <w:sz w:val="20"/>
                <w:szCs w:val="20"/>
              </w:rPr>
            </w:pPr>
          </w:p>
          <w:p w:rsidR="00471FDC" w:rsidRPr="000B5C9B" w:rsidRDefault="00471FDC" w:rsidP="00471FDC">
            <w:pPr>
              <w:rPr>
                <w:color w:val="000000" w:themeColor="text1"/>
                <w:sz w:val="16"/>
                <w:szCs w:val="16"/>
              </w:rPr>
            </w:pPr>
            <w:r>
              <w:rPr>
                <w:color w:val="000000" w:themeColor="text1"/>
                <w:sz w:val="20"/>
                <w:szCs w:val="20"/>
              </w:rPr>
              <w:t>Identifying personal beliefs and how they influence behaviour.</w:t>
            </w:r>
          </w:p>
        </w:tc>
        <w:tc>
          <w:tcPr>
            <w:tcW w:w="2337" w:type="dxa"/>
          </w:tcPr>
          <w:p w:rsidR="00471FDC" w:rsidRPr="00031948" w:rsidRDefault="00471FDC" w:rsidP="00471FDC">
            <w:pPr>
              <w:rPr>
                <w:b/>
                <w:color w:val="FF0000"/>
                <w:sz w:val="20"/>
                <w:szCs w:val="20"/>
              </w:rPr>
            </w:pPr>
            <w:r w:rsidRPr="00031948">
              <w:rPr>
                <w:b/>
                <w:color w:val="FF0000"/>
                <w:sz w:val="20"/>
                <w:szCs w:val="20"/>
              </w:rPr>
              <w:t>GOSPEL</w:t>
            </w:r>
          </w:p>
          <w:p w:rsidR="00471FDC" w:rsidRPr="00031948" w:rsidRDefault="00471FDC" w:rsidP="00471FDC">
            <w:pPr>
              <w:rPr>
                <w:b/>
                <w:color w:val="FF0000"/>
                <w:sz w:val="20"/>
                <w:szCs w:val="20"/>
              </w:rPr>
            </w:pPr>
          </w:p>
          <w:p w:rsidR="00471FDC" w:rsidRPr="000B5C9B" w:rsidRDefault="00471FDC" w:rsidP="00471FDC">
            <w:pPr>
              <w:rPr>
                <w:color w:val="FF0000"/>
                <w:sz w:val="16"/>
                <w:szCs w:val="16"/>
                <w:u w:val="single"/>
              </w:rPr>
            </w:pPr>
            <w:r w:rsidRPr="000B5C9B">
              <w:rPr>
                <w:b/>
                <w:color w:val="FF0000"/>
                <w:sz w:val="20"/>
                <w:szCs w:val="20"/>
                <w:u w:val="single"/>
              </w:rPr>
              <w:t>What would Jesus do?</w:t>
            </w:r>
            <w:r w:rsidRPr="000B5C9B">
              <w:rPr>
                <w:color w:val="FF0000"/>
                <w:sz w:val="16"/>
                <w:szCs w:val="16"/>
                <w:u w:val="single"/>
              </w:rPr>
              <w:t xml:space="preserve"> </w:t>
            </w:r>
          </w:p>
          <w:p w:rsidR="00471FDC" w:rsidRPr="00031948" w:rsidRDefault="00471FDC" w:rsidP="00471FDC">
            <w:pPr>
              <w:rPr>
                <w:color w:val="FF0000"/>
                <w:sz w:val="16"/>
                <w:szCs w:val="16"/>
              </w:rPr>
            </w:pPr>
          </w:p>
          <w:p w:rsidR="00471FDC" w:rsidRPr="00031948" w:rsidRDefault="00471FDC" w:rsidP="00471FDC">
            <w:pPr>
              <w:rPr>
                <w:color w:val="FF0000"/>
                <w:sz w:val="16"/>
                <w:szCs w:val="16"/>
              </w:rPr>
            </w:pPr>
          </w:p>
          <w:p w:rsidR="00471FDC" w:rsidRDefault="00471FDC" w:rsidP="00471FDC">
            <w:pPr>
              <w:rPr>
                <w:b/>
                <w:color w:val="FF0000"/>
                <w:sz w:val="20"/>
                <w:szCs w:val="20"/>
              </w:rPr>
            </w:pPr>
            <w:r w:rsidRPr="00031948">
              <w:rPr>
                <w:b/>
                <w:color w:val="FF0000"/>
                <w:sz w:val="20"/>
                <w:szCs w:val="20"/>
              </w:rPr>
              <w:t>Understanding Christianity upper KS2 Unit</w:t>
            </w:r>
          </w:p>
          <w:p w:rsidR="00471FDC" w:rsidRDefault="00471FDC" w:rsidP="00471FDC">
            <w:pPr>
              <w:rPr>
                <w:b/>
                <w:color w:val="FF0000"/>
                <w:sz w:val="20"/>
                <w:szCs w:val="20"/>
              </w:rPr>
            </w:pPr>
          </w:p>
          <w:p w:rsidR="00471FDC" w:rsidRDefault="00471FDC" w:rsidP="00471FDC">
            <w:pPr>
              <w:rPr>
                <w:color w:val="FF0000"/>
                <w:sz w:val="16"/>
                <w:szCs w:val="16"/>
              </w:rPr>
            </w:pPr>
            <w:r w:rsidRPr="000B5C9B">
              <w:rPr>
                <w:sz w:val="20"/>
                <w:szCs w:val="20"/>
              </w:rPr>
              <w:t>Temptations of Jesus</w:t>
            </w:r>
          </w:p>
          <w:p w:rsidR="00471FDC" w:rsidRDefault="00471FDC" w:rsidP="00471FDC">
            <w:pPr>
              <w:rPr>
                <w:color w:val="FF0000"/>
                <w:sz w:val="16"/>
                <w:szCs w:val="16"/>
              </w:rPr>
            </w:pPr>
          </w:p>
          <w:p w:rsidR="00471FDC" w:rsidRPr="000B5C9B" w:rsidRDefault="00471FDC" w:rsidP="00471FDC">
            <w:pPr>
              <w:rPr>
                <w:color w:val="FF0000"/>
                <w:sz w:val="20"/>
                <w:szCs w:val="20"/>
              </w:rPr>
            </w:pPr>
            <w:r w:rsidRPr="000B5C9B">
              <w:rPr>
                <w:color w:val="000000" w:themeColor="text1"/>
                <w:sz w:val="20"/>
                <w:szCs w:val="20"/>
              </w:rPr>
              <w:t xml:space="preserve">The foundations of Christian morality </w:t>
            </w:r>
          </w:p>
        </w:tc>
        <w:tc>
          <w:tcPr>
            <w:tcW w:w="2781" w:type="dxa"/>
          </w:tcPr>
          <w:p w:rsidR="00471FDC" w:rsidRPr="00031948" w:rsidRDefault="00471FDC" w:rsidP="00471FDC">
            <w:pPr>
              <w:rPr>
                <w:b/>
                <w:color w:val="FF0000"/>
                <w:sz w:val="20"/>
                <w:szCs w:val="20"/>
              </w:rPr>
            </w:pPr>
            <w:r w:rsidRPr="00031948">
              <w:rPr>
                <w:b/>
                <w:color w:val="FF0000"/>
                <w:sz w:val="20"/>
                <w:szCs w:val="20"/>
              </w:rPr>
              <w:t>KINGDOM OF GOD</w:t>
            </w:r>
          </w:p>
          <w:p w:rsidR="00471FDC" w:rsidRPr="00031948" w:rsidRDefault="00471FDC" w:rsidP="00471FDC">
            <w:pPr>
              <w:rPr>
                <w:b/>
                <w:color w:val="FF0000"/>
                <w:sz w:val="20"/>
                <w:szCs w:val="20"/>
              </w:rPr>
            </w:pPr>
          </w:p>
          <w:p w:rsidR="00471FDC" w:rsidRDefault="00471FDC" w:rsidP="00471FDC">
            <w:pPr>
              <w:rPr>
                <w:b/>
                <w:color w:val="FF0000"/>
                <w:sz w:val="20"/>
                <w:szCs w:val="20"/>
                <w:u w:val="single"/>
              </w:rPr>
            </w:pPr>
            <w:r w:rsidRPr="000B5C9B">
              <w:rPr>
                <w:b/>
                <w:color w:val="FF0000"/>
                <w:sz w:val="20"/>
                <w:szCs w:val="20"/>
                <w:u w:val="single"/>
              </w:rPr>
              <w:t>What kind of king is Jesus?</w:t>
            </w:r>
          </w:p>
          <w:p w:rsidR="00471FDC" w:rsidRDefault="00471FDC" w:rsidP="00471FDC">
            <w:pPr>
              <w:rPr>
                <w:b/>
                <w:color w:val="FF0000"/>
                <w:sz w:val="20"/>
                <w:szCs w:val="20"/>
                <w:u w:val="single"/>
              </w:rPr>
            </w:pPr>
          </w:p>
          <w:p w:rsidR="00471FDC" w:rsidRDefault="00471FDC" w:rsidP="00471FDC">
            <w:pPr>
              <w:rPr>
                <w:b/>
                <w:color w:val="FF0000"/>
                <w:sz w:val="20"/>
                <w:szCs w:val="20"/>
              </w:rPr>
            </w:pPr>
            <w:r w:rsidRPr="00031948">
              <w:rPr>
                <w:b/>
                <w:color w:val="FF0000"/>
                <w:sz w:val="20"/>
                <w:szCs w:val="20"/>
              </w:rPr>
              <w:t>Understanding Christianity upper KS2 Unit</w:t>
            </w:r>
          </w:p>
          <w:p w:rsidR="00471FDC" w:rsidRDefault="00471FDC" w:rsidP="00471FDC">
            <w:pPr>
              <w:rPr>
                <w:b/>
                <w:color w:val="FF0000"/>
                <w:sz w:val="20"/>
                <w:szCs w:val="20"/>
              </w:rPr>
            </w:pPr>
          </w:p>
          <w:p w:rsidR="00471FDC" w:rsidRPr="000B5C9B" w:rsidRDefault="00471FDC" w:rsidP="00471FDC">
            <w:pPr>
              <w:rPr>
                <w:sz w:val="16"/>
                <w:szCs w:val="16"/>
                <w:u w:val="single"/>
              </w:rPr>
            </w:pPr>
            <w:r w:rsidRPr="000B5C9B">
              <w:rPr>
                <w:sz w:val="20"/>
                <w:szCs w:val="20"/>
              </w:rPr>
              <w:t>How our values relate to our understanding of humanity</w:t>
            </w:r>
          </w:p>
        </w:tc>
        <w:tc>
          <w:tcPr>
            <w:tcW w:w="2406" w:type="dxa"/>
          </w:tcPr>
          <w:p w:rsidR="00471FDC" w:rsidRDefault="00471FDC" w:rsidP="00471FDC">
            <w:pPr>
              <w:rPr>
                <w:b/>
                <w:color w:val="000000" w:themeColor="text1"/>
                <w:sz w:val="20"/>
                <w:szCs w:val="20"/>
                <w:u w:val="single"/>
              </w:rPr>
            </w:pPr>
            <w:r>
              <w:rPr>
                <w:b/>
                <w:color w:val="000000" w:themeColor="text1"/>
                <w:sz w:val="20"/>
                <w:szCs w:val="20"/>
                <w:u w:val="single"/>
              </w:rPr>
              <w:t>What does ‘Celtic Christianity’ mean to local people?</w:t>
            </w:r>
          </w:p>
          <w:p w:rsidR="00471FDC" w:rsidRDefault="00471FDC" w:rsidP="00471FDC">
            <w:pPr>
              <w:rPr>
                <w:b/>
                <w:color w:val="000000" w:themeColor="text1"/>
                <w:sz w:val="20"/>
                <w:szCs w:val="20"/>
                <w:u w:val="single"/>
              </w:rPr>
            </w:pPr>
          </w:p>
          <w:p w:rsidR="00471FDC" w:rsidRDefault="00471FDC" w:rsidP="00471FDC">
            <w:pPr>
              <w:rPr>
                <w:color w:val="000000" w:themeColor="text1"/>
                <w:sz w:val="20"/>
                <w:szCs w:val="20"/>
              </w:rPr>
            </w:pPr>
            <w:r>
              <w:rPr>
                <w:color w:val="000000" w:themeColor="text1"/>
                <w:sz w:val="20"/>
                <w:szCs w:val="20"/>
              </w:rPr>
              <w:t>R</w:t>
            </w:r>
            <w:r w:rsidRPr="008E06FF">
              <w:rPr>
                <w:color w:val="000000" w:themeColor="text1"/>
                <w:sz w:val="20"/>
                <w:szCs w:val="20"/>
              </w:rPr>
              <w:t>esearch</w:t>
            </w:r>
            <w:r>
              <w:rPr>
                <w:color w:val="000000" w:themeColor="text1"/>
                <w:sz w:val="20"/>
                <w:szCs w:val="20"/>
              </w:rPr>
              <w:t xml:space="preserve"> project</w:t>
            </w:r>
          </w:p>
          <w:p w:rsidR="00471FDC" w:rsidRDefault="00471FDC" w:rsidP="00471FDC">
            <w:pPr>
              <w:rPr>
                <w:b/>
                <w:color w:val="FF0000"/>
                <w:sz w:val="20"/>
                <w:szCs w:val="20"/>
              </w:rPr>
            </w:pPr>
          </w:p>
          <w:p w:rsidR="00471FDC" w:rsidRPr="00031948" w:rsidRDefault="00471FDC" w:rsidP="00471FDC">
            <w:pPr>
              <w:rPr>
                <w:b/>
                <w:color w:val="FF0000"/>
                <w:sz w:val="20"/>
                <w:szCs w:val="20"/>
              </w:rPr>
            </w:pPr>
            <w:r w:rsidRPr="00031948">
              <w:rPr>
                <w:b/>
                <w:color w:val="FF0000"/>
                <w:sz w:val="20"/>
                <w:szCs w:val="20"/>
              </w:rPr>
              <w:t xml:space="preserve">SALVATION </w:t>
            </w:r>
          </w:p>
          <w:p w:rsidR="00471FDC" w:rsidRPr="00031948" w:rsidRDefault="00471FDC" w:rsidP="00471FDC">
            <w:pPr>
              <w:rPr>
                <w:b/>
                <w:color w:val="FF0000"/>
                <w:sz w:val="20"/>
                <w:szCs w:val="20"/>
              </w:rPr>
            </w:pPr>
          </w:p>
          <w:p w:rsidR="00471FDC" w:rsidRPr="000B5C9B" w:rsidRDefault="00471FDC" w:rsidP="00471FDC">
            <w:pPr>
              <w:rPr>
                <w:b/>
                <w:color w:val="FF0000"/>
                <w:sz w:val="20"/>
                <w:szCs w:val="20"/>
                <w:u w:val="single"/>
              </w:rPr>
            </w:pPr>
            <w:r w:rsidRPr="000B5C9B">
              <w:rPr>
                <w:b/>
                <w:color w:val="FF0000"/>
                <w:sz w:val="20"/>
                <w:szCs w:val="20"/>
                <w:u w:val="single"/>
              </w:rPr>
              <w:t xml:space="preserve">What difference does the resurrection make for Christians? </w:t>
            </w:r>
          </w:p>
          <w:p w:rsidR="00471FDC" w:rsidRPr="00031948" w:rsidRDefault="00471FDC" w:rsidP="00471FDC">
            <w:pPr>
              <w:rPr>
                <w:b/>
                <w:color w:val="FF0000"/>
                <w:sz w:val="20"/>
                <w:szCs w:val="20"/>
              </w:rPr>
            </w:pPr>
          </w:p>
          <w:p w:rsidR="00471FDC" w:rsidRDefault="00471FDC" w:rsidP="00471FDC">
            <w:pPr>
              <w:rPr>
                <w:b/>
                <w:color w:val="FF0000"/>
                <w:sz w:val="20"/>
                <w:szCs w:val="20"/>
              </w:rPr>
            </w:pPr>
            <w:r w:rsidRPr="00031948">
              <w:rPr>
                <w:b/>
                <w:color w:val="FF0000"/>
                <w:sz w:val="20"/>
                <w:szCs w:val="20"/>
              </w:rPr>
              <w:t>Understanding Christianity upper KS2 Unit</w:t>
            </w:r>
          </w:p>
          <w:p w:rsidR="00471FDC" w:rsidRDefault="00471FDC" w:rsidP="00471FDC">
            <w:pPr>
              <w:rPr>
                <w:b/>
                <w:color w:val="FF0000"/>
                <w:sz w:val="20"/>
                <w:szCs w:val="20"/>
              </w:rPr>
            </w:pPr>
          </w:p>
          <w:p w:rsidR="00471FDC" w:rsidRPr="008E06FF" w:rsidRDefault="00471FDC" w:rsidP="00471FDC">
            <w:pPr>
              <w:rPr>
                <w:color w:val="000000" w:themeColor="text1"/>
                <w:sz w:val="20"/>
                <w:szCs w:val="20"/>
              </w:rPr>
            </w:pPr>
          </w:p>
        </w:tc>
        <w:tc>
          <w:tcPr>
            <w:tcW w:w="2124" w:type="dxa"/>
          </w:tcPr>
          <w:p w:rsidR="00471FDC" w:rsidRPr="004D0AA3" w:rsidRDefault="00471FDC" w:rsidP="00471FDC">
            <w:pPr>
              <w:rPr>
                <w:b/>
                <w:color w:val="0070C0"/>
                <w:sz w:val="16"/>
                <w:szCs w:val="16"/>
              </w:rPr>
            </w:pPr>
            <w:r w:rsidRPr="004D0AA3">
              <w:rPr>
                <w:b/>
                <w:color w:val="0070C0"/>
                <w:sz w:val="16"/>
                <w:szCs w:val="16"/>
              </w:rPr>
              <w:t xml:space="preserve">Re-introducing Hinduism </w:t>
            </w:r>
          </w:p>
          <w:p w:rsidR="00471FDC" w:rsidRPr="004D0AA3" w:rsidRDefault="00471FDC" w:rsidP="00471FDC">
            <w:pPr>
              <w:rPr>
                <w:b/>
                <w:color w:val="0070C0"/>
                <w:sz w:val="16"/>
                <w:szCs w:val="16"/>
              </w:rPr>
            </w:pPr>
            <w:r w:rsidRPr="004D0AA3">
              <w:rPr>
                <w:b/>
                <w:color w:val="0070C0"/>
                <w:sz w:val="16"/>
                <w:szCs w:val="16"/>
              </w:rPr>
              <w:t>Concepts, Truth and Values</w:t>
            </w:r>
          </w:p>
          <w:p w:rsidR="00471FDC" w:rsidRPr="000B5C9B" w:rsidRDefault="00471FDC" w:rsidP="00471FDC">
            <w:pPr>
              <w:rPr>
                <w:b/>
                <w:color w:val="0070C0"/>
                <w:sz w:val="18"/>
                <w:szCs w:val="18"/>
                <w:u w:val="single"/>
              </w:rPr>
            </w:pPr>
            <w:r w:rsidRPr="000B5C9B">
              <w:rPr>
                <w:b/>
                <w:color w:val="0070C0"/>
                <w:sz w:val="18"/>
                <w:szCs w:val="18"/>
                <w:u w:val="single"/>
              </w:rPr>
              <w:t>What do Hindus value?</w:t>
            </w:r>
          </w:p>
          <w:p w:rsidR="00471FDC" w:rsidRPr="000B5C9B" w:rsidRDefault="00471FDC" w:rsidP="00471FDC">
            <w:pPr>
              <w:rPr>
                <w:b/>
                <w:color w:val="0070C0"/>
                <w:sz w:val="20"/>
                <w:szCs w:val="20"/>
                <w:u w:val="single"/>
              </w:rPr>
            </w:pPr>
          </w:p>
          <w:p w:rsidR="00471FDC" w:rsidRPr="004D0AA3" w:rsidRDefault="00471FDC" w:rsidP="00471FDC">
            <w:pPr>
              <w:rPr>
                <w:color w:val="0070C0"/>
                <w:sz w:val="16"/>
                <w:szCs w:val="16"/>
              </w:rPr>
            </w:pPr>
            <w:r w:rsidRPr="004D0AA3">
              <w:rPr>
                <w:color w:val="0070C0"/>
                <w:sz w:val="16"/>
                <w:szCs w:val="16"/>
              </w:rPr>
              <w:t xml:space="preserve">God is worshipped in diverse forms and/or is believed to be formless. Some forms include Vishnu, Krishna, </w:t>
            </w:r>
            <w:proofErr w:type="spellStart"/>
            <w:r w:rsidRPr="004D0AA3">
              <w:rPr>
                <w:color w:val="0070C0"/>
                <w:sz w:val="16"/>
                <w:szCs w:val="16"/>
              </w:rPr>
              <w:t>Rama</w:t>
            </w:r>
            <w:proofErr w:type="gramStart"/>
            <w:r w:rsidRPr="004D0AA3">
              <w:rPr>
                <w:color w:val="0070C0"/>
                <w:sz w:val="16"/>
                <w:szCs w:val="16"/>
              </w:rPr>
              <w:t>,Hanuman</w:t>
            </w:r>
            <w:proofErr w:type="spellEnd"/>
            <w:proofErr w:type="gramEnd"/>
            <w:r w:rsidRPr="004D0AA3">
              <w:rPr>
                <w:color w:val="0070C0"/>
                <w:sz w:val="16"/>
                <w:szCs w:val="16"/>
              </w:rPr>
              <w:t xml:space="preserve">, Lakshmi, Shiva, </w:t>
            </w:r>
            <w:proofErr w:type="spellStart"/>
            <w:r w:rsidRPr="004D0AA3">
              <w:rPr>
                <w:color w:val="0070C0"/>
                <w:sz w:val="16"/>
                <w:szCs w:val="16"/>
              </w:rPr>
              <w:t>Ganesha</w:t>
            </w:r>
            <w:proofErr w:type="spellEnd"/>
            <w:r w:rsidRPr="004D0AA3">
              <w:rPr>
                <w:color w:val="0070C0"/>
                <w:sz w:val="16"/>
                <w:szCs w:val="16"/>
              </w:rPr>
              <w:t xml:space="preserve">, Kali, </w:t>
            </w:r>
            <w:proofErr w:type="spellStart"/>
            <w:r w:rsidRPr="004D0AA3">
              <w:rPr>
                <w:color w:val="0070C0"/>
                <w:sz w:val="16"/>
                <w:szCs w:val="16"/>
              </w:rPr>
              <w:t>Durga</w:t>
            </w:r>
            <w:proofErr w:type="spellEnd"/>
            <w:r w:rsidRPr="004D0AA3">
              <w:rPr>
                <w:color w:val="0070C0"/>
                <w:sz w:val="16"/>
                <w:szCs w:val="16"/>
              </w:rPr>
              <w:t>. The complimentary attributes of male/female, The concepts of avatars.</w:t>
            </w:r>
          </w:p>
          <w:p w:rsidR="00471FDC" w:rsidRPr="004D0AA3" w:rsidRDefault="00471FDC" w:rsidP="00471FDC">
            <w:pPr>
              <w:rPr>
                <w:color w:val="0070C0"/>
                <w:sz w:val="16"/>
                <w:szCs w:val="16"/>
                <w:u w:val="single"/>
              </w:rPr>
            </w:pPr>
            <w:r w:rsidRPr="004D0AA3">
              <w:rPr>
                <w:color w:val="0070C0"/>
                <w:sz w:val="16"/>
                <w:szCs w:val="16"/>
                <w:u w:val="single"/>
              </w:rPr>
              <w:t>Religious symbols</w:t>
            </w:r>
          </w:p>
          <w:p w:rsidR="00471FDC" w:rsidRPr="004D0AA3" w:rsidRDefault="00471FDC" w:rsidP="00471FDC">
            <w:pPr>
              <w:rPr>
                <w:color w:val="0070C0"/>
                <w:sz w:val="16"/>
                <w:szCs w:val="16"/>
              </w:rPr>
            </w:pPr>
            <w:proofErr w:type="spellStart"/>
            <w:r w:rsidRPr="004D0AA3">
              <w:rPr>
                <w:color w:val="0070C0"/>
                <w:sz w:val="16"/>
                <w:szCs w:val="16"/>
              </w:rPr>
              <w:t>Aum</w:t>
            </w:r>
            <w:proofErr w:type="spellEnd"/>
            <w:r w:rsidRPr="004D0AA3">
              <w:rPr>
                <w:color w:val="0070C0"/>
                <w:sz w:val="16"/>
                <w:szCs w:val="16"/>
              </w:rPr>
              <w:t>, The lotus flower, The swastika, the colour saffron</w:t>
            </w:r>
          </w:p>
          <w:p w:rsidR="00471FDC" w:rsidRPr="004D0AA3" w:rsidRDefault="00471FDC" w:rsidP="00471FDC">
            <w:pPr>
              <w:rPr>
                <w:color w:val="0070C0"/>
                <w:sz w:val="16"/>
                <w:szCs w:val="16"/>
              </w:rPr>
            </w:pPr>
            <w:r w:rsidRPr="004D0AA3">
              <w:rPr>
                <w:color w:val="0070C0"/>
                <w:sz w:val="16"/>
                <w:szCs w:val="16"/>
                <w:u w:val="single"/>
              </w:rPr>
              <w:t>Key beliefs:</w:t>
            </w:r>
            <w:r w:rsidRPr="004D0AA3">
              <w:rPr>
                <w:color w:val="0070C0"/>
                <w:sz w:val="16"/>
                <w:szCs w:val="16"/>
              </w:rPr>
              <w:t xml:space="preserve"> The universe and the cycle of creation, preservation &amp; destruction. Re-incarnation.</w:t>
            </w:r>
          </w:p>
        </w:tc>
        <w:tc>
          <w:tcPr>
            <w:tcW w:w="2265" w:type="dxa"/>
          </w:tcPr>
          <w:p w:rsidR="00471FDC" w:rsidRPr="000B5C9B" w:rsidRDefault="00471FDC" w:rsidP="00471FDC">
            <w:pPr>
              <w:rPr>
                <w:b/>
                <w:color w:val="0070C0"/>
                <w:sz w:val="18"/>
                <w:szCs w:val="18"/>
                <w:u w:val="single"/>
              </w:rPr>
            </w:pPr>
            <w:r w:rsidRPr="000B5C9B">
              <w:rPr>
                <w:b/>
                <w:color w:val="0070C0"/>
                <w:sz w:val="18"/>
                <w:szCs w:val="18"/>
                <w:u w:val="single"/>
              </w:rPr>
              <w:t>How do Hindu concepts of God influence lives?</w:t>
            </w:r>
          </w:p>
          <w:p w:rsidR="00471FDC" w:rsidRPr="000B5C9B" w:rsidRDefault="00471FDC" w:rsidP="00471FDC">
            <w:pPr>
              <w:rPr>
                <w:b/>
                <w:color w:val="0070C0"/>
                <w:sz w:val="20"/>
                <w:szCs w:val="20"/>
                <w:u w:val="single"/>
              </w:rPr>
            </w:pPr>
          </w:p>
          <w:p w:rsidR="00471FDC" w:rsidRPr="004D0AA3" w:rsidRDefault="00471FDC" w:rsidP="00471FDC">
            <w:pPr>
              <w:rPr>
                <w:b/>
                <w:color w:val="0070C0"/>
                <w:sz w:val="16"/>
                <w:szCs w:val="16"/>
              </w:rPr>
            </w:pPr>
            <w:r w:rsidRPr="004D0AA3">
              <w:rPr>
                <w:b/>
                <w:color w:val="0070C0"/>
                <w:sz w:val="16"/>
                <w:szCs w:val="16"/>
              </w:rPr>
              <w:t>Family, community and traditions</w:t>
            </w:r>
          </w:p>
          <w:p w:rsidR="00471FDC" w:rsidRPr="004D0AA3" w:rsidRDefault="00471FDC" w:rsidP="00471FDC">
            <w:pPr>
              <w:rPr>
                <w:color w:val="0070C0"/>
                <w:sz w:val="16"/>
                <w:szCs w:val="16"/>
                <w:u w:val="single"/>
              </w:rPr>
            </w:pPr>
            <w:r w:rsidRPr="004D0AA3">
              <w:rPr>
                <w:color w:val="0070C0"/>
                <w:sz w:val="16"/>
                <w:szCs w:val="16"/>
                <w:u w:val="single"/>
              </w:rPr>
              <w:t>Hindu Traditions</w:t>
            </w:r>
          </w:p>
          <w:p w:rsidR="00471FDC" w:rsidRPr="004D0AA3" w:rsidRDefault="00471FDC" w:rsidP="00471FDC">
            <w:pPr>
              <w:rPr>
                <w:color w:val="0070C0"/>
                <w:sz w:val="16"/>
                <w:szCs w:val="16"/>
              </w:rPr>
            </w:pPr>
            <w:r w:rsidRPr="004D0AA3">
              <w:rPr>
                <w:color w:val="0070C0"/>
                <w:sz w:val="16"/>
                <w:szCs w:val="16"/>
              </w:rPr>
              <w:t>Hinduism is originally an Indian religion encompassing many traditions, sects and movements</w:t>
            </w:r>
            <w:r>
              <w:rPr>
                <w:color w:val="0070C0"/>
                <w:sz w:val="16"/>
                <w:szCs w:val="16"/>
              </w:rPr>
              <w:t xml:space="preserve">. </w:t>
            </w:r>
            <w:r w:rsidRPr="004D0AA3">
              <w:rPr>
                <w:color w:val="0070C0"/>
                <w:sz w:val="16"/>
                <w:szCs w:val="16"/>
              </w:rPr>
              <w:t>There are many Hindus living in Great Britain and other parts of the world</w:t>
            </w:r>
          </w:p>
          <w:p w:rsidR="00471FDC" w:rsidRPr="004D0AA3" w:rsidRDefault="00471FDC" w:rsidP="00471FDC">
            <w:pPr>
              <w:rPr>
                <w:color w:val="0070C0"/>
                <w:sz w:val="16"/>
                <w:szCs w:val="16"/>
                <w:u w:val="single"/>
              </w:rPr>
            </w:pPr>
            <w:r w:rsidRPr="004D0AA3">
              <w:rPr>
                <w:color w:val="0070C0"/>
                <w:sz w:val="16"/>
                <w:szCs w:val="16"/>
                <w:u w:val="single"/>
              </w:rPr>
              <w:t>Worship</w:t>
            </w:r>
          </w:p>
          <w:p w:rsidR="00471FDC" w:rsidRPr="004D0AA3" w:rsidRDefault="00471FDC" w:rsidP="00471FDC">
            <w:pPr>
              <w:rPr>
                <w:color w:val="0070C0"/>
                <w:sz w:val="16"/>
                <w:szCs w:val="16"/>
              </w:rPr>
            </w:pPr>
            <w:r w:rsidRPr="004D0AA3">
              <w:rPr>
                <w:color w:val="0070C0"/>
                <w:sz w:val="16"/>
                <w:szCs w:val="16"/>
              </w:rPr>
              <w:t>Puja at home and in the M</w:t>
            </w:r>
            <w:r>
              <w:rPr>
                <w:color w:val="0070C0"/>
                <w:sz w:val="16"/>
                <w:szCs w:val="16"/>
              </w:rPr>
              <w:t>a</w:t>
            </w:r>
            <w:r w:rsidRPr="004D0AA3">
              <w:rPr>
                <w:color w:val="0070C0"/>
                <w:sz w:val="16"/>
                <w:szCs w:val="16"/>
              </w:rPr>
              <w:t>ndir</w:t>
            </w:r>
          </w:p>
          <w:p w:rsidR="00471FDC" w:rsidRPr="004D0AA3" w:rsidRDefault="00471FDC" w:rsidP="00471FDC">
            <w:pPr>
              <w:rPr>
                <w:color w:val="0070C0"/>
                <w:sz w:val="16"/>
                <w:szCs w:val="16"/>
              </w:rPr>
            </w:pPr>
            <w:r w:rsidRPr="004D0AA3">
              <w:rPr>
                <w:color w:val="0070C0"/>
                <w:sz w:val="16"/>
                <w:szCs w:val="16"/>
              </w:rPr>
              <w:t>The Shrine, The Arti ceremony, the role of divine images in worship</w:t>
            </w:r>
          </w:p>
          <w:p w:rsidR="00471FDC" w:rsidRPr="004D0AA3" w:rsidRDefault="00471FDC" w:rsidP="00471FDC">
            <w:pPr>
              <w:rPr>
                <w:color w:val="0070C0"/>
                <w:sz w:val="16"/>
                <w:szCs w:val="16"/>
                <w:u w:val="single"/>
              </w:rPr>
            </w:pPr>
            <w:r w:rsidRPr="004D0AA3">
              <w:rPr>
                <w:color w:val="0070C0"/>
                <w:sz w:val="16"/>
                <w:szCs w:val="16"/>
                <w:u w:val="single"/>
              </w:rPr>
              <w:t>Stories</w:t>
            </w:r>
          </w:p>
          <w:p w:rsidR="00471FDC" w:rsidRPr="004D0AA3" w:rsidRDefault="00471FDC" w:rsidP="00471FDC">
            <w:pPr>
              <w:rPr>
                <w:color w:val="0070C0"/>
                <w:sz w:val="16"/>
                <w:szCs w:val="16"/>
              </w:rPr>
            </w:pPr>
            <w:r w:rsidRPr="004D0AA3">
              <w:rPr>
                <w:color w:val="0070C0"/>
                <w:sz w:val="16"/>
                <w:szCs w:val="16"/>
              </w:rPr>
              <w:t>Rama’s exile and return</w:t>
            </w:r>
          </w:p>
          <w:p w:rsidR="00471FDC" w:rsidRPr="004D0AA3" w:rsidRDefault="00471FDC" w:rsidP="00471FDC">
            <w:pPr>
              <w:rPr>
                <w:b/>
                <w:color w:val="0070C0"/>
                <w:sz w:val="16"/>
                <w:szCs w:val="16"/>
              </w:rPr>
            </w:pPr>
            <w:r w:rsidRPr="004D0AA3">
              <w:rPr>
                <w:color w:val="0070C0"/>
                <w:sz w:val="16"/>
                <w:szCs w:val="16"/>
              </w:rPr>
              <w:t>The childhood of Krishna</w:t>
            </w:r>
          </w:p>
        </w:tc>
      </w:tr>
      <w:tr w:rsidR="00471FDC" w:rsidRPr="006741BB" w:rsidTr="007204CF">
        <w:trPr>
          <w:trHeight w:val="699"/>
        </w:trPr>
        <w:tc>
          <w:tcPr>
            <w:tcW w:w="816" w:type="dxa"/>
            <w:shd w:val="clear" w:color="auto" w:fill="FF3399"/>
          </w:tcPr>
          <w:p w:rsidR="00471FDC" w:rsidRPr="006741BB" w:rsidRDefault="00471FDC" w:rsidP="00471FDC">
            <w:pPr>
              <w:jc w:val="center"/>
              <w:rPr>
                <w:b/>
                <w:sz w:val="16"/>
                <w:szCs w:val="16"/>
              </w:rPr>
            </w:pPr>
          </w:p>
        </w:tc>
        <w:tc>
          <w:tcPr>
            <w:tcW w:w="14441" w:type="dxa"/>
            <w:gridSpan w:val="6"/>
          </w:tcPr>
          <w:p w:rsidR="00471FDC" w:rsidRDefault="00471FDC" w:rsidP="00471FDC">
            <w:pPr>
              <w:textAlignment w:val="top"/>
              <w:rPr>
                <w:rFonts w:ascii="Arial" w:hAnsi="Arial" w:cs="Arial"/>
                <w:b/>
                <w:sz w:val="20"/>
                <w:szCs w:val="20"/>
              </w:rPr>
            </w:pPr>
            <w:r>
              <w:rPr>
                <w:rFonts w:ascii="Arial" w:hAnsi="Arial" w:cs="Arial"/>
                <w:b/>
                <w:sz w:val="20"/>
                <w:szCs w:val="20"/>
              </w:rPr>
              <w:t>SPIRITUAL DEVELOPMENT – SELF</w:t>
            </w:r>
          </w:p>
          <w:p w:rsidR="00471FDC" w:rsidRDefault="00471FDC" w:rsidP="00471FDC">
            <w:pPr>
              <w:textAlignment w:val="top"/>
              <w:rPr>
                <w:rFonts w:ascii="Arial" w:hAnsi="Arial" w:cs="Arial"/>
                <w:b/>
                <w:i/>
                <w:sz w:val="20"/>
                <w:szCs w:val="20"/>
              </w:rPr>
            </w:pPr>
            <w:r w:rsidRPr="00386B42">
              <w:rPr>
                <w:rFonts w:ascii="Arial" w:hAnsi="Arial" w:cs="Arial"/>
                <w:b/>
                <w:sz w:val="20"/>
                <w:szCs w:val="20"/>
                <w:highlight w:val="magenta"/>
              </w:rPr>
              <w:t xml:space="preserve">Encounter: </w:t>
            </w:r>
            <w:r w:rsidRPr="00386B42">
              <w:rPr>
                <w:rFonts w:ascii="Arial" w:hAnsi="Arial" w:cs="Arial"/>
                <w:b/>
                <w:i/>
                <w:sz w:val="20"/>
                <w:szCs w:val="20"/>
                <w:highlight w:val="magenta"/>
              </w:rPr>
              <w:t>Learning about life: providing openings for spiritual development through an exploration of identity &amp; personal values.</w:t>
            </w:r>
            <w:r>
              <w:rPr>
                <w:rFonts w:ascii="Arial" w:hAnsi="Arial" w:cs="Arial"/>
                <w:b/>
                <w:i/>
                <w:sz w:val="20"/>
                <w:szCs w:val="20"/>
              </w:rPr>
              <w:t xml:space="preserve"> </w:t>
            </w:r>
          </w:p>
          <w:p w:rsidR="00471FDC" w:rsidRDefault="00471FDC" w:rsidP="00471FDC">
            <w:pPr>
              <w:textAlignment w:val="top"/>
              <w:rPr>
                <w:rFonts w:ascii="Arial" w:hAnsi="Arial" w:cs="Arial"/>
                <w:sz w:val="20"/>
                <w:szCs w:val="20"/>
              </w:rPr>
            </w:pPr>
            <w:r w:rsidRPr="00A95C16">
              <w:rPr>
                <w:rFonts w:ascii="Arial" w:hAnsi="Arial" w:cs="Arial"/>
                <w:sz w:val="20"/>
                <w:szCs w:val="20"/>
              </w:rPr>
              <w:t xml:space="preserve">SEAL 4: Going for goals – identifying strengths and weaknesses. </w:t>
            </w:r>
          </w:p>
          <w:p w:rsidR="00471FDC" w:rsidRDefault="00471FDC" w:rsidP="00471FDC">
            <w:pPr>
              <w:textAlignment w:val="top"/>
              <w:rPr>
                <w:rFonts w:ascii="Arial" w:hAnsi="Arial" w:cs="Arial"/>
                <w:sz w:val="20"/>
                <w:szCs w:val="20"/>
              </w:rPr>
            </w:pPr>
            <w:r w:rsidRPr="00A95C16">
              <w:rPr>
                <w:rFonts w:ascii="Arial" w:hAnsi="Arial" w:cs="Arial"/>
                <w:sz w:val="20"/>
                <w:szCs w:val="20"/>
              </w:rPr>
              <w:t xml:space="preserve">Resilience – recovering from mistakes. </w:t>
            </w:r>
          </w:p>
          <w:p w:rsidR="00471FDC" w:rsidRDefault="00471FDC" w:rsidP="00471FDC">
            <w:pPr>
              <w:textAlignment w:val="top"/>
              <w:rPr>
                <w:rFonts w:ascii="Arial" w:hAnsi="Arial" w:cs="Arial"/>
                <w:sz w:val="20"/>
                <w:szCs w:val="20"/>
              </w:rPr>
            </w:pPr>
            <w:r w:rsidRPr="00A95C16">
              <w:rPr>
                <w:rFonts w:ascii="Arial" w:hAnsi="Arial" w:cs="Arial"/>
                <w:sz w:val="20"/>
                <w:szCs w:val="20"/>
              </w:rPr>
              <w:t xml:space="preserve">Creating spiritual pictures: e.g. entering Spirited Arts competition </w:t>
            </w:r>
          </w:p>
          <w:p w:rsidR="00471FDC" w:rsidRPr="00EC3A8C" w:rsidRDefault="00471FDC" w:rsidP="00471FDC">
            <w:pPr>
              <w:textAlignment w:val="top"/>
              <w:rPr>
                <w:rFonts w:ascii="Arial" w:hAnsi="Arial" w:cs="Arial"/>
                <w:b/>
                <w:i/>
                <w:sz w:val="20"/>
                <w:szCs w:val="20"/>
              </w:rPr>
            </w:pPr>
            <w:r w:rsidRPr="00386B42">
              <w:rPr>
                <w:rFonts w:ascii="Arial" w:hAnsi="Arial" w:cs="Arial"/>
                <w:b/>
                <w:sz w:val="20"/>
                <w:szCs w:val="20"/>
                <w:highlight w:val="magenta"/>
              </w:rPr>
              <w:t>Reflection:</w:t>
            </w:r>
            <w:r w:rsidRPr="00386B42">
              <w:rPr>
                <w:rFonts w:ascii="Arial" w:hAnsi="Arial" w:cs="Arial"/>
                <w:b/>
                <w:i/>
                <w:sz w:val="20"/>
                <w:szCs w:val="20"/>
                <w:highlight w:val="magenta"/>
              </w:rPr>
              <w:t xml:space="preserve"> Learning from life: providing openings for spiritual development through an exploration of identity and personal values.</w:t>
            </w:r>
            <w:r w:rsidRPr="00EC3A8C">
              <w:rPr>
                <w:rFonts w:ascii="Arial" w:hAnsi="Arial" w:cs="Arial"/>
                <w:b/>
                <w:i/>
                <w:sz w:val="20"/>
                <w:szCs w:val="20"/>
              </w:rPr>
              <w:t xml:space="preserve"> </w:t>
            </w:r>
          </w:p>
          <w:p w:rsidR="00471FDC" w:rsidRDefault="00471FDC" w:rsidP="00471FDC">
            <w:pPr>
              <w:textAlignment w:val="top"/>
              <w:rPr>
                <w:rFonts w:ascii="Arial" w:hAnsi="Arial" w:cs="Arial"/>
                <w:sz w:val="20"/>
                <w:szCs w:val="20"/>
                <w:lang w:val="en-US"/>
              </w:rPr>
            </w:pPr>
            <w:r>
              <w:rPr>
                <w:rFonts w:ascii="Arial" w:hAnsi="Arial" w:cs="Arial"/>
                <w:sz w:val="20"/>
                <w:szCs w:val="20"/>
                <w:lang w:val="en-US"/>
              </w:rPr>
              <w:t xml:space="preserve">Should you respect yourself over all other </w:t>
            </w:r>
            <w:r w:rsidRPr="00A95C16">
              <w:rPr>
                <w:rFonts w:ascii="Arial" w:hAnsi="Arial" w:cs="Arial"/>
                <w:sz w:val="20"/>
                <w:szCs w:val="20"/>
                <w:lang w:val="en-US"/>
              </w:rPr>
              <w:t xml:space="preserve">things? </w:t>
            </w:r>
          </w:p>
          <w:p w:rsidR="00471FDC" w:rsidRDefault="00471FDC" w:rsidP="00471FDC">
            <w:pPr>
              <w:textAlignment w:val="top"/>
              <w:rPr>
                <w:rFonts w:ascii="Arial" w:hAnsi="Arial" w:cs="Arial"/>
                <w:sz w:val="20"/>
                <w:szCs w:val="20"/>
                <w:lang w:val="en-US"/>
              </w:rPr>
            </w:pPr>
            <w:r w:rsidRPr="00A95C16">
              <w:rPr>
                <w:rFonts w:ascii="Arial" w:hAnsi="Arial" w:cs="Arial"/>
                <w:sz w:val="20"/>
                <w:szCs w:val="20"/>
                <w:lang w:val="en-US"/>
              </w:rPr>
              <w:t xml:space="preserve">Where does your identity come from? </w:t>
            </w:r>
          </w:p>
          <w:p w:rsidR="00471FDC" w:rsidRDefault="00471FDC" w:rsidP="00471FDC">
            <w:pPr>
              <w:textAlignment w:val="top"/>
              <w:rPr>
                <w:rFonts w:ascii="Arial" w:hAnsi="Arial" w:cs="Arial"/>
                <w:sz w:val="20"/>
                <w:szCs w:val="20"/>
                <w:lang w:val="en-US"/>
              </w:rPr>
            </w:pPr>
            <w:r w:rsidRPr="00A95C16">
              <w:rPr>
                <w:rFonts w:ascii="Arial" w:hAnsi="Arial" w:cs="Arial"/>
                <w:sz w:val="20"/>
                <w:szCs w:val="20"/>
                <w:lang w:val="en-US"/>
              </w:rPr>
              <w:t xml:space="preserve">Does more mean being happier? </w:t>
            </w:r>
          </w:p>
          <w:p w:rsidR="00471FDC" w:rsidRDefault="00471FDC" w:rsidP="00471FDC">
            <w:pPr>
              <w:textAlignment w:val="top"/>
              <w:rPr>
                <w:rFonts w:ascii="Arial" w:hAnsi="Arial" w:cs="Arial"/>
                <w:sz w:val="20"/>
                <w:szCs w:val="20"/>
                <w:lang w:val="en-US"/>
              </w:rPr>
            </w:pPr>
            <w:r w:rsidRPr="00A95C16">
              <w:rPr>
                <w:rFonts w:ascii="Arial" w:hAnsi="Arial" w:cs="Arial"/>
                <w:sz w:val="20"/>
                <w:szCs w:val="20"/>
                <w:lang w:val="en-US"/>
              </w:rPr>
              <w:t xml:space="preserve">Is my understanding self a selfish concept? </w:t>
            </w:r>
          </w:p>
          <w:p w:rsidR="00471FDC" w:rsidRDefault="00471FDC" w:rsidP="00471FDC">
            <w:pPr>
              <w:textAlignment w:val="top"/>
              <w:rPr>
                <w:rFonts w:ascii="Arial" w:hAnsi="Arial" w:cs="Arial"/>
                <w:sz w:val="20"/>
                <w:szCs w:val="20"/>
                <w:lang w:val="en-US"/>
              </w:rPr>
            </w:pPr>
            <w:r w:rsidRPr="00A95C16">
              <w:rPr>
                <w:rFonts w:ascii="Arial" w:hAnsi="Arial" w:cs="Arial"/>
                <w:sz w:val="20"/>
                <w:szCs w:val="20"/>
                <w:lang w:val="en-US"/>
              </w:rPr>
              <w:t xml:space="preserve">Are the opinions of my friends important to me? </w:t>
            </w:r>
          </w:p>
          <w:p w:rsidR="00471FDC" w:rsidRDefault="00471FDC" w:rsidP="00471FDC">
            <w:pPr>
              <w:textAlignment w:val="top"/>
              <w:rPr>
                <w:rFonts w:ascii="Arial" w:hAnsi="Arial" w:cs="Arial"/>
                <w:sz w:val="20"/>
                <w:szCs w:val="20"/>
                <w:lang w:val="en-US"/>
              </w:rPr>
            </w:pPr>
            <w:r w:rsidRPr="00A95C16">
              <w:rPr>
                <w:rFonts w:ascii="Arial" w:hAnsi="Arial" w:cs="Arial"/>
                <w:sz w:val="20"/>
                <w:szCs w:val="20"/>
                <w:lang w:val="en-US"/>
              </w:rPr>
              <w:t>Are my beliefs important?</w:t>
            </w:r>
          </w:p>
          <w:p w:rsidR="00471FDC" w:rsidRDefault="00471FDC" w:rsidP="00471FDC">
            <w:pPr>
              <w:textAlignment w:val="top"/>
              <w:rPr>
                <w:rFonts w:ascii="Arial" w:hAnsi="Arial" w:cs="Arial"/>
                <w:b/>
                <w:i/>
                <w:sz w:val="20"/>
                <w:szCs w:val="20"/>
                <w:lang w:val="en-US"/>
              </w:rPr>
            </w:pPr>
            <w:proofErr w:type="spellStart"/>
            <w:r w:rsidRPr="00386B42">
              <w:rPr>
                <w:rFonts w:ascii="Arial" w:hAnsi="Arial" w:cs="Arial"/>
                <w:b/>
                <w:sz w:val="20"/>
                <w:szCs w:val="20"/>
                <w:highlight w:val="magenta"/>
                <w:lang w:val="en-US"/>
              </w:rPr>
              <w:t>Transormation</w:t>
            </w:r>
            <w:proofErr w:type="spellEnd"/>
            <w:r w:rsidRPr="00386B42">
              <w:rPr>
                <w:rFonts w:ascii="Arial" w:hAnsi="Arial" w:cs="Arial"/>
                <w:b/>
                <w:sz w:val="20"/>
                <w:szCs w:val="20"/>
                <w:highlight w:val="magenta"/>
                <w:lang w:val="en-US"/>
              </w:rPr>
              <w:t>:</w:t>
            </w:r>
            <w:r w:rsidRPr="00386B42">
              <w:rPr>
                <w:rFonts w:ascii="Arial" w:hAnsi="Arial" w:cs="Arial"/>
                <w:b/>
                <w:i/>
                <w:sz w:val="20"/>
                <w:szCs w:val="20"/>
                <w:highlight w:val="magenta"/>
                <w:lang w:val="en-US"/>
              </w:rPr>
              <w:t xml:space="preserve"> Learning to live; responding as a means of expressing an idea of self: developing a personal set of beliefs</w:t>
            </w:r>
          </w:p>
          <w:p w:rsidR="00471FDC" w:rsidRPr="00071074" w:rsidRDefault="00471FDC" w:rsidP="00471FDC">
            <w:pPr>
              <w:textAlignment w:val="top"/>
              <w:rPr>
                <w:rFonts w:ascii="Arial" w:hAnsi="Arial" w:cs="Arial"/>
                <w:sz w:val="20"/>
                <w:szCs w:val="20"/>
                <w:lang w:val="en-US"/>
              </w:rPr>
            </w:pPr>
            <w:r w:rsidRPr="00071074">
              <w:rPr>
                <w:rFonts w:ascii="Arial" w:hAnsi="Arial" w:cs="Arial"/>
                <w:sz w:val="20"/>
                <w:szCs w:val="20"/>
                <w:lang w:val="en-US"/>
              </w:rPr>
              <w:t>The awareness of the value of reflection to explore deeper responses to thoughts that help shapes the ‘inner self’. An understanding that we express our personal values in the way that we approach our relationship with others and the world around us. The ability to express an interpretation of this verbally. Can explain my opinions.</w:t>
            </w:r>
          </w:p>
        </w:tc>
      </w:tr>
      <w:tr w:rsidR="00471FDC" w:rsidRPr="006741BB" w:rsidTr="007204CF">
        <w:trPr>
          <w:trHeight w:val="699"/>
        </w:trPr>
        <w:tc>
          <w:tcPr>
            <w:tcW w:w="816" w:type="dxa"/>
            <w:shd w:val="clear" w:color="auto" w:fill="F79646" w:themeFill="accent6"/>
          </w:tcPr>
          <w:p w:rsidR="00471FDC" w:rsidRPr="006741BB" w:rsidRDefault="00471FDC" w:rsidP="00471FDC">
            <w:pPr>
              <w:jc w:val="center"/>
              <w:rPr>
                <w:b/>
                <w:sz w:val="16"/>
                <w:szCs w:val="16"/>
              </w:rPr>
            </w:pPr>
          </w:p>
        </w:tc>
        <w:tc>
          <w:tcPr>
            <w:tcW w:w="14441" w:type="dxa"/>
            <w:gridSpan w:val="6"/>
          </w:tcPr>
          <w:p w:rsidR="00471FDC" w:rsidRPr="007204CF" w:rsidRDefault="00471FDC" w:rsidP="00471FDC">
            <w:pPr>
              <w:spacing w:line="276" w:lineRule="auto"/>
              <w:rPr>
                <w:rFonts w:ascii="Arial" w:hAnsi="Arial" w:cs="Arial"/>
                <w:b/>
                <w:sz w:val="20"/>
                <w:szCs w:val="20"/>
              </w:rPr>
            </w:pPr>
            <w:r w:rsidRPr="007204CF">
              <w:rPr>
                <w:rFonts w:ascii="Arial" w:hAnsi="Arial" w:cs="Arial"/>
                <w:b/>
                <w:sz w:val="20"/>
                <w:szCs w:val="20"/>
              </w:rPr>
              <w:t>SPIRITUAL DEVELOPMENT – OTHERS</w:t>
            </w:r>
          </w:p>
          <w:p w:rsidR="00471FDC" w:rsidRPr="007204CF" w:rsidRDefault="00471FDC" w:rsidP="00471FDC">
            <w:pPr>
              <w:rPr>
                <w:i/>
                <w:sz w:val="20"/>
                <w:szCs w:val="20"/>
              </w:rPr>
            </w:pPr>
            <w:r w:rsidRPr="007204CF">
              <w:rPr>
                <w:rFonts w:ascii="Arial" w:hAnsi="Arial" w:cs="Arial"/>
                <w:b/>
                <w:i/>
                <w:sz w:val="20"/>
                <w:szCs w:val="20"/>
                <w:highlight w:val="yellow"/>
              </w:rPr>
              <w:t>Encounter:  Learning about life: providing openings for spiritual development: recognising the values and worth of others</w:t>
            </w:r>
          </w:p>
          <w:p w:rsidR="00471FDC" w:rsidRPr="00A15185" w:rsidRDefault="00471FDC" w:rsidP="00471FDC">
            <w:pPr>
              <w:spacing w:line="276" w:lineRule="auto"/>
              <w:rPr>
                <w:rFonts w:ascii="Arial" w:hAnsi="Arial" w:cs="Arial"/>
                <w:sz w:val="20"/>
                <w:szCs w:val="20"/>
              </w:rPr>
            </w:pPr>
            <w:r>
              <w:rPr>
                <w:rFonts w:ascii="Arial" w:hAnsi="Arial" w:cs="Arial"/>
                <w:sz w:val="20"/>
                <w:szCs w:val="20"/>
              </w:rPr>
              <w:t xml:space="preserve">SEAL </w:t>
            </w:r>
            <w:r w:rsidRPr="00A15185">
              <w:rPr>
                <w:rFonts w:ascii="Arial" w:hAnsi="Arial" w:cs="Arial"/>
                <w:sz w:val="20"/>
                <w:szCs w:val="20"/>
              </w:rPr>
              <w:t>4</w:t>
            </w:r>
            <w:r w:rsidRPr="007204CF">
              <w:rPr>
                <w:rFonts w:ascii="Arial" w:hAnsi="Arial" w:cs="Arial"/>
                <w:sz w:val="20"/>
                <w:szCs w:val="20"/>
              </w:rPr>
              <w:t xml:space="preserve">: </w:t>
            </w:r>
            <w:r w:rsidRPr="00A15185">
              <w:rPr>
                <w:rFonts w:ascii="Arial" w:hAnsi="Arial" w:cs="Arial"/>
                <w:sz w:val="20"/>
                <w:szCs w:val="20"/>
              </w:rPr>
              <w:t xml:space="preserve">Going for goals – understanding other peoples’ views. Learning to get on with different types of people. </w:t>
            </w:r>
          </w:p>
          <w:p w:rsidR="00471FDC" w:rsidRPr="00A15185" w:rsidRDefault="00471FDC" w:rsidP="00471FDC">
            <w:pPr>
              <w:spacing w:line="276" w:lineRule="auto"/>
              <w:rPr>
                <w:rFonts w:ascii="Arial" w:hAnsi="Arial" w:cs="Arial"/>
                <w:sz w:val="20"/>
                <w:szCs w:val="20"/>
              </w:rPr>
            </w:pPr>
            <w:r w:rsidRPr="00A15185">
              <w:rPr>
                <w:rFonts w:ascii="Arial" w:hAnsi="Arial" w:cs="Arial"/>
                <w:sz w:val="20"/>
                <w:szCs w:val="20"/>
              </w:rPr>
              <w:t xml:space="preserve">SEAL 7: Changes – learning to accept different opinions and beliefs. </w:t>
            </w:r>
          </w:p>
          <w:p w:rsidR="00471FDC" w:rsidRPr="00A15185" w:rsidRDefault="00471FDC" w:rsidP="00471FDC">
            <w:pPr>
              <w:spacing w:line="276" w:lineRule="auto"/>
              <w:rPr>
                <w:rFonts w:ascii="Arial" w:hAnsi="Arial" w:cs="Arial"/>
                <w:sz w:val="20"/>
                <w:szCs w:val="20"/>
              </w:rPr>
            </w:pPr>
            <w:r w:rsidRPr="00A15185">
              <w:rPr>
                <w:rFonts w:ascii="Arial" w:hAnsi="Arial" w:cs="Arial"/>
                <w:sz w:val="20"/>
                <w:szCs w:val="20"/>
              </w:rPr>
              <w:t xml:space="preserve">Stilling activities such as The conflict  from Stilling  </w:t>
            </w:r>
          </w:p>
          <w:p w:rsidR="00471FDC" w:rsidRPr="007204CF" w:rsidRDefault="00471FDC" w:rsidP="00471FDC">
            <w:pPr>
              <w:spacing w:line="276" w:lineRule="auto"/>
              <w:rPr>
                <w:rFonts w:ascii="Arial" w:hAnsi="Arial" w:cs="Arial"/>
                <w:sz w:val="20"/>
                <w:szCs w:val="20"/>
              </w:rPr>
            </w:pPr>
            <w:r w:rsidRPr="00A15185">
              <w:rPr>
                <w:rFonts w:ascii="Arial" w:hAnsi="Arial" w:cs="Arial"/>
                <w:sz w:val="20"/>
                <w:szCs w:val="20"/>
              </w:rPr>
              <w:t>Exploring the role of Christian reformers in combating slavery in the past (and today).</w:t>
            </w:r>
          </w:p>
          <w:p w:rsidR="00471FDC" w:rsidRPr="007204CF" w:rsidRDefault="00471FDC" w:rsidP="00471FDC">
            <w:pPr>
              <w:spacing w:line="276" w:lineRule="auto"/>
              <w:rPr>
                <w:i/>
                <w:sz w:val="20"/>
                <w:szCs w:val="20"/>
              </w:rPr>
            </w:pPr>
            <w:r w:rsidRPr="00386B42">
              <w:rPr>
                <w:rFonts w:ascii="Arial" w:hAnsi="Arial" w:cs="Arial"/>
                <w:b/>
                <w:i/>
                <w:sz w:val="20"/>
                <w:szCs w:val="20"/>
                <w:highlight w:val="yellow"/>
              </w:rPr>
              <w:t>Reflection</w:t>
            </w:r>
            <w:r w:rsidRPr="007204CF">
              <w:rPr>
                <w:rFonts w:ascii="Arial" w:hAnsi="Arial" w:cs="Arial"/>
                <w:b/>
                <w:i/>
                <w:sz w:val="20"/>
                <w:szCs w:val="20"/>
                <w:highlight w:val="yellow"/>
              </w:rPr>
              <w:t>:  Learning from life: providing openings for spiritual development: recognising the values and worth of others</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Is it better to please oneself first; or others?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Why do people have to suffer?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What is pain?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lastRenderedPageBreak/>
              <w:t xml:space="preserve">Is there such a thing as a bad person?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What is worth striving for?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Why isn’t life always fair?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 xml:space="preserve">Is being fair always that right thing to do? </w:t>
            </w:r>
          </w:p>
          <w:p w:rsidR="00471FDC" w:rsidRDefault="00471FDC" w:rsidP="00471FDC">
            <w:pPr>
              <w:spacing w:line="276" w:lineRule="auto"/>
              <w:textAlignment w:val="top"/>
              <w:rPr>
                <w:rFonts w:ascii="Arial" w:hAnsi="Arial" w:cs="Arial"/>
                <w:sz w:val="20"/>
                <w:szCs w:val="20"/>
              </w:rPr>
            </w:pPr>
            <w:r w:rsidRPr="00900C62">
              <w:rPr>
                <w:rFonts w:ascii="Arial" w:hAnsi="Arial" w:cs="Arial"/>
                <w:sz w:val="20"/>
                <w:szCs w:val="20"/>
              </w:rPr>
              <w:t>Does more mean being happier?</w:t>
            </w:r>
          </w:p>
          <w:p w:rsidR="00471FDC" w:rsidRPr="007204CF" w:rsidRDefault="00471FDC" w:rsidP="00471FDC">
            <w:pPr>
              <w:spacing w:line="276" w:lineRule="auto"/>
              <w:textAlignment w:val="top"/>
              <w:rPr>
                <w:rFonts w:ascii="Arial" w:hAnsi="Arial" w:cs="Arial"/>
                <w:b/>
                <w:i/>
                <w:sz w:val="20"/>
                <w:szCs w:val="20"/>
              </w:rPr>
            </w:pPr>
            <w:r w:rsidRPr="007204CF">
              <w:rPr>
                <w:rFonts w:ascii="Arial" w:hAnsi="Arial" w:cs="Arial"/>
                <w:b/>
                <w:i/>
                <w:sz w:val="20"/>
                <w:szCs w:val="20"/>
                <w:highlight w:val="yellow"/>
              </w:rPr>
              <w:t>Transformation:  Learning to live life: responding as a means of expressing an idea of a relationship with others: expressing innermost thoughts through words, art or actions</w:t>
            </w:r>
            <w:r w:rsidRPr="007204CF">
              <w:rPr>
                <w:rFonts w:ascii="Arial" w:hAnsi="Arial" w:cs="Arial"/>
                <w:b/>
                <w:i/>
                <w:sz w:val="20"/>
                <w:szCs w:val="20"/>
              </w:rPr>
              <w:t>.</w:t>
            </w:r>
          </w:p>
          <w:p w:rsidR="00471FDC" w:rsidRDefault="00471FDC" w:rsidP="00471FDC">
            <w:pPr>
              <w:rPr>
                <w:rFonts w:ascii="Arial" w:hAnsi="Arial" w:cs="Arial"/>
                <w:sz w:val="20"/>
                <w:szCs w:val="20"/>
              </w:rPr>
            </w:pPr>
            <w:r w:rsidRPr="005616A1">
              <w:rPr>
                <w:rFonts w:ascii="Arial" w:hAnsi="Arial" w:cs="Arial"/>
                <w:sz w:val="20"/>
                <w:szCs w:val="20"/>
              </w:rPr>
              <w:t>A growing empathy with the values of others and developing an understanding of the need to appreciate them to build meaningful relationships. A growing ability to express how understanding the value of others is an important part of building meaningful relationships.</w:t>
            </w:r>
          </w:p>
          <w:p w:rsidR="00471FDC" w:rsidRPr="000B5C9B" w:rsidRDefault="00471FDC" w:rsidP="00471FDC">
            <w:pPr>
              <w:rPr>
                <w:b/>
                <w:color w:val="0070C0"/>
                <w:sz w:val="18"/>
                <w:szCs w:val="18"/>
                <w:u w:val="single"/>
              </w:rPr>
            </w:pPr>
          </w:p>
        </w:tc>
      </w:tr>
      <w:tr w:rsidR="00471FDC" w:rsidRPr="006741BB" w:rsidTr="007204CF">
        <w:trPr>
          <w:trHeight w:val="699"/>
        </w:trPr>
        <w:tc>
          <w:tcPr>
            <w:tcW w:w="816" w:type="dxa"/>
            <w:shd w:val="clear" w:color="auto" w:fill="00B050"/>
          </w:tcPr>
          <w:p w:rsidR="00471FDC" w:rsidRPr="006741BB" w:rsidRDefault="00471FDC" w:rsidP="00471FDC">
            <w:pPr>
              <w:jc w:val="center"/>
              <w:rPr>
                <w:b/>
                <w:sz w:val="16"/>
                <w:szCs w:val="16"/>
              </w:rPr>
            </w:pPr>
          </w:p>
        </w:tc>
        <w:tc>
          <w:tcPr>
            <w:tcW w:w="14441" w:type="dxa"/>
            <w:gridSpan w:val="6"/>
          </w:tcPr>
          <w:p w:rsidR="00471FDC" w:rsidRPr="007204CF" w:rsidRDefault="00471FDC" w:rsidP="00471FDC">
            <w:pPr>
              <w:shd w:val="clear" w:color="auto" w:fill="FFFFFF"/>
              <w:rPr>
                <w:rFonts w:ascii="Arial" w:eastAsia="Times New Roman" w:hAnsi="Arial" w:cs="Arial"/>
                <w:b/>
                <w:sz w:val="20"/>
                <w:szCs w:val="20"/>
                <w:lang w:eastAsia="en-GB"/>
              </w:rPr>
            </w:pPr>
            <w:r w:rsidRPr="007204CF">
              <w:rPr>
                <w:rFonts w:ascii="Arial" w:eastAsia="Times New Roman" w:hAnsi="Arial" w:cs="Arial"/>
                <w:b/>
                <w:sz w:val="20"/>
                <w:szCs w:val="20"/>
                <w:lang w:eastAsia="en-GB"/>
              </w:rPr>
              <w:t>SPIRITUAL DEVELOPMENT – WORLD &amp; BEAUTY</w:t>
            </w:r>
          </w:p>
          <w:p w:rsidR="00471FDC" w:rsidRPr="007204CF" w:rsidRDefault="00471FDC" w:rsidP="00471FDC">
            <w:pPr>
              <w:shd w:val="clear" w:color="auto" w:fill="FFFFFF"/>
              <w:rPr>
                <w:rFonts w:ascii="Arial" w:eastAsia="Times New Roman" w:hAnsi="Arial" w:cs="Arial"/>
                <w:b/>
                <w:sz w:val="20"/>
                <w:szCs w:val="20"/>
                <w:lang w:eastAsia="en-GB"/>
              </w:rPr>
            </w:pPr>
            <w:r w:rsidRPr="007204CF">
              <w:rPr>
                <w:rFonts w:ascii="Arial" w:eastAsia="Times New Roman" w:hAnsi="Arial" w:cs="Arial"/>
                <w:b/>
                <w:sz w:val="20"/>
                <w:szCs w:val="20"/>
                <w:highlight w:val="green"/>
                <w:lang w:eastAsia="en-GB"/>
              </w:rPr>
              <w:t>Encounter: Learning about life: providing openings for spiritual development: challenging experiences of beauty</w:t>
            </w:r>
          </w:p>
          <w:p w:rsidR="00471FDC" w:rsidRDefault="00471FDC" w:rsidP="00471FDC">
            <w:pPr>
              <w:shd w:val="clear" w:color="auto" w:fill="FFFFFF"/>
              <w:rPr>
                <w:rFonts w:ascii="Arial" w:eastAsia="Times New Roman" w:hAnsi="Arial" w:cs="Arial"/>
                <w:sz w:val="20"/>
                <w:szCs w:val="20"/>
                <w:lang w:eastAsia="en-GB"/>
              </w:rPr>
            </w:pPr>
            <w:r w:rsidRPr="007204CF">
              <w:rPr>
                <w:rFonts w:ascii="Arial" w:eastAsia="Times New Roman" w:hAnsi="Arial" w:cs="Arial"/>
                <w:sz w:val="20"/>
                <w:szCs w:val="20"/>
                <w:lang w:eastAsia="en-GB"/>
              </w:rPr>
              <w:t xml:space="preserve">Art, Music, Science, </w:t>
            </w:r>
            <w:r w:rsidRPr="005616A1">
              <w:rPr>
                <w:rFonts w:ascii="Arial" w:eastAsia="Times New Roman" w:hAnsi="Arial" w:cs="Arial"/>
                <w:sz w:val="20"/>
                <w:szCs w:val="20"/>
                <w:lang w:eastAsia="en-GB"/>
              </w:rPr>
              <w:t>Geography</w:t>
            </w:r>
          </w:p>
          <w:p w:rsidR="00471FDC" w:rsidRDefault="00471FDC" w:rsidP="00471FDC">
            <w:pPr>
              <w:shd w:val="clear" w:color="auto" w:fill="FFFFFF"/>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How have we made Gods world ugly? </w:t>
            </w:r>
          </w:p>
          <w:p w:rsidR="00471FDC" w:rsidRDefault="00471FDC" w:rsidP="00471FDC">
            <w:pPr>
              <w:shd w:val="clear" w:color="auto" w:fill="FFFFFF"/>
              <w:rPr>
                <w:rFonts w:ascii="Arial" w:eastAsia="Times New Roman" w:hAnsi="Arial" w:cs="Arial"/>
                <w:sz w:val="20"/>
                <w:szCs w:val="20"/>
                <w:lang w:eastAsia="en-GB"/>
              </w:rPr>
            </w:pPr>
            <w:r w:rsidRPr="005616A1">
              <w:rPr>
                <w:rFonts w:ascii="Arial" w:eastAsia="Times New Roman" w:hAnsi="Arial" w:cs="Arial"/>
                <w:sz w:val="20"/>
                <w:szCs w:val="20"/>
                <w:lang w:eastAsia="en-GB"/>
              </w:rPr>
              <w:t>What can we do?</w:t>
            </w:r>
          </w:p>
          <w:p w:rsidR="00471FDC" w:rsidRDefault="00471FDC" w:rsidP="00471FDC">
            <w:pPr>
              <w:shd w:val="clear" w:color="auto" w:fill="FFFFFF"/>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Explore through stories like The man who planted trees by Jean </w:t>
            </w:r>
            <w:proofErr w:type="spellStart"/>
            <w:r w:rsidRPr="005616A1">
              <w:rPr>
                <w:rFonts w:ascii="Arial" w:eastAsia="Times New Roman" w:hAnsi="Arial" w:cs="Arial"/>
                <w:sz w:val="20"/>
                <w:szCs w:val="20"/>
                <w:lang w:eastAsia="en-GB"/>
              </w:rPr>
              <w:t>Giono</w:t>
            </w:r>
            <w:proofErr w:type="spellEnd"/>
            <w:r w:rsidRPr="005616A1">
              <w:rPr>
                <w:rFonts w:ascii="Arial" w:eastAsia="Times New Roman" w:hAnsi="Arial" w:cs="Arial"/>
                <w:sz w:val="20"/>
                <w:szCs w:val="20"/>
                <w:lang w:eastAsia="en-GB"/>
              </w:rPr>
              <w:t xml:space="preserve">  </w:t>
            </w:r>
          </w:p>
          <w:p w:rsidR="00471FDC" w:rsidRDefault="00471FDC" w:rsidP="00471FDC">
            <w:pPr>
              <w:shd w:val="clear" w:color="auto" w:fill="FFFFFF"/>
              <w:rPr>
                <w:rFonts w:ascii="Arial" w:eastAsia="Times New Roman" w:hAnsi="Arial" w:cs="Arial"/>
                <w:sz w:val="20"/>
                <w:szCs w:val="20"/>
                <w:lang w:eastAsia="en-GB"/>
              </w:rPr>
            </w:pPr>
            <w:r w:rsidRPr="005616A1">
              <w:rPr>
                <w:rFonts w:ascii="Arial" w:eastAsia="Times New Roman" w:hAnsi="Arial" w:cs="Arial"/>
                <w:sz w:val="20"/>
                <w:szCs w:val="20"/>
                <w:lang w:eastAsia="en-GB"/>
              </w:rPr>
              <w:t>Plan and design a spiritual garden for the school</w:t>
            </w:r>
          </w:p>
          <w:p w:rsidR="00471FDC" w:rsidRPr="007204CF" w:rsidRDefault="00471FDC" w:rsidP="00471FDC">
            <w:pPr>
              <w:shd w:val="clear" w:color="auto" w:fill="FFFFFF"/>
              <w:rPr>
                <w:rFonts w:ascii="Arial" w:eastAsia="Times New Roman" w:hAnsi="Arial" w:cs="Arial"/>
                <w:b/>
                <w:i/>
                <w:sz w:val="20"/>
                <w:szCs w:val="20"/>
                <w:lang w:eastAsia="en-GB"/>
              </w:rPr>
            </w:pPr>
            <w:r w:rsidRPr="007204CF">
              <w:rPr>
                <w:rFonts w:ascii="Arial" w:eastAsia="Times New Roman" w:hAnsi="Arial" w:cs="Arial"/>
                <w:b/>
                <w:i/>
                <w:sz w:val="20"/>
                <w:szCs w:val="20"/>
                <w:highlight w:val="green"/>
                <w:lang w:eastAsia="en-GB"/>
              </w:rPr>
              <w:t>Reflection:  Learning from life: reflecting on experiences of beauty – a search for meaning, critical reasoning &amp; big questions</w:t>
            </w:r>
          </w:p>
          <w:p w:rsidR="00471FDC" w:rsidRDefault="00471FDC" w:rsidP="00471FDC">
            <w:pPr>
              <w:spacing w:line="276" w:lineRule="auto"/>
              <w:textAlignment w:val="top"/>
              <w:rPr>
                <w:rFonts w:ascii="Arial" w:eastAsia="Times New Roman" w:hAnsi="Arial" w:cs="Arial"/>
                <w:sz w:val="20"/>
                <w:szCs w:val="20"/>
                <w:lang w:eastAsia="en-GB"/>
              </w:rPr>
            </w:pPr>
            <w:r>
              <w:rPr>
                <w:rFonts w:ascii="Arial" w:eastAsia="Times New Roman" w:hAnsi="Arial" w:cs="Arial"/>
                <w:sz w:val="20"/>
                <w:szCs w:val="20"/>
                <w:lang w:eastAsia="en-GB"/>
              </w:rPr>
              <w:t>What is a perfect world?</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Why is there ugliness in the world?</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Can you love something that is ugly? </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Why do you like certain types of music? </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What response do you get when you look at a piece of art? </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 xml:space="preserve">Is beauty something that you can learn, or do you just have to feel it? </w:t>
            </w:r>
          </w:p>
          <w:p w:rsidR="00471FDC" w:rsidRDefault="00471FDC" w:rsidP="00471FDC">
            <w:pPr>
              <w:spacing w:line="276" w:lineRule="auto"/>
              <w:textAlignment w:val="top"/>
              <w:rPr>
                <w:rFonts w:ascii="Arial" w:eastAsia="Times New Roman" w:hAnsi="Arial" w:cs="Arial"/>
                <w:sz w:val="20"/>
                <w:szCs w:val="20"/>
                <w:lang w:eastAsia="en-GB"/>
              </w:rPr>
            </w:pPr>
            <w:r w:rsidRPr="005616A1">
              <w:rPr>
                <w:rFonts w:ascii="Arial" w:eastAsia="Times New Roman" w:hAnsi="Arial" w:cs="Arial"/>
                <w:sz w:val="20"/>
                <w:szCs w:val="20"/>
                <w:lang w:eastAsia="en-GB"/>
              </w:rPr>
              <w:t>What is the point in being creative?</w:t>
            </w:r>
          </w:p>
          <w:p w:rsidR="00471FDC" w:rsidRPr="007204CF" w:rsidRDefault="00471FDC" w:rsidP="00471FDC">
            <w:pPr>
              <w:spacing w:line="276" w:lineRule="auto"/>
              <w:textAlignment w:val="top"/>
              <w:rPr>
                <w:rFonts w:ascii="Arial" w:hAnsi="Arial" w:cs="Arial"/>
                <w:sz w:val="20"/>
                <w:szCs w:val="20"/>
              </w:rPr>
            </w:pPr>
            <w:r w:rsidRPr="007204CF">
              <w:rPr>
                <w:rFonts w:ascii="Arial" w:hAnsi="Arial" w:cs="Arial"/>
                <w:b/>
                <w:sz w:val="20"/>
                <w:szCs w:val="20"/>
                <w:highlight w:val="green"/>
              </w:rPr>
              <w:t>Transformation: Learning to live life: responding as a means of expressing an idea of the meaning of beauty: expressing innermost thoughts through words art or actions. Being moved emotionally by beauty.</w:t>
            </w:r>
          </w:p>
          <w:p w:rsidR="00471FDC" w:rsidRPr="000B5C9B" w:rsidRDefault="00471FDC" w:rsidP="00471FDC">
            <w:pPr>
              <w:rPr>
                <w:b/>
                <w:color w:val="0070C0"/>
                <w:sz w:val="18"/>
                <w:szCs w:val="18"/>
                <w:u w:val="single"/>
              </w:rPr>
            </w:pPr>
            <w:r w:rsidRPr="005616A1">
              <w:rPr>
                <w:rFonts w:ascii="Arial" w:hAnsi="Arial" w:cs="Arial"/>
                <w:sz w:val="20"/>
                <w:szCs w:val="20"/>
              </w:rPr>
              <w:t>Be able to explain/ give an emotional response to stimuli and begin to articulate this from a personal perspective.  Be able to display shades of meaning when verbalising sensory responses and understand and interpret their reaction. A developing appreciation that some things don’t have answers.</w:t>
            </w:r>
          </w:p>
        </w:tc>
      </w:tr>
      <w:tr w:rsidR="00471FDC" w:rsidRPr="006741BB" w:rsidTr="007204CF">
        <w:trPr>
          <w:trHeight w:val="699"/>
        </w:trPr>
        <w:tc>
          <w:tcPr>
            <w:tcW w:w="816" w:type="dxa"/>
            <w:shd w:val="clear" w:color="auto" w:fill="00B0F0"/>
          </w:tcPr>
          <w:p w:rsidR="00471FDC" w:rsidRPr="006741BB" w:rsidRDefault="00471FDC" w:rsidP="00471FDC">
            <w:pPr>
              <w:jc w:val="center"/>
              <w:rPr>
                <w:b/>
                <w:sz w:val="16"/>
                <w:szCs w:val="16"/>
              </w:rPr>
            </w:pPr>
          </w:p>
        </w:tc>
        <w:tc>
          <w:tcPr>
            <w:tcW w:w="14441" w:type="dxa"/>
            <w:gridSpan w:val="6"/>
          </w:tcPr>
          <w:p w:rsidR="00471FDC" w:rsidRPr="00FA3DA4" w:rsidRDefault="00471FDC" w:rsidP="00471FDC">
            <w:pPr>
              <w:shd w:val="clear" w:color="auto" w:fill="FFFFFF"/>
              <w:rPr>
                <w:rFonts w:ascii="Arial" w:eastAsia="Times New Roman" w:hAnsi="Arial" w:cs="Arial"/>
                <w:b/>
                <w:sz w:val="20"/>
                <w:szCs w:val="20"/>
                <w:lang w:eastAsia="en-GB"/>
              </w:rPr>
            </w:pPr>
            <w:r>
              <w:rPr>
                <w:rFonts w:ascii="Arial" w:eastAsia="Times New Roman" w:hAnsi="Arial" w:cs="Arial"/>
                <w:b/>
                <w:sz w:val="20"/>
                <w:szCs w:val="20"/>
                <w:lang w:eastAsia="en-GB"/>
              </w:rPr>
              <w:t>SPIRITUAL DEVELOPMENT - BEYOND</w:t>
            </w:r>
          </w:p>
          <w:p w:rsidR="00471FDC" w:rsidRPr="00FA3DA4" w:rsidRDefault="00471FDC" w:rsidP="00471FDC">
            <w:pPr>
              <w:shd w:val="clear" w:color="auto" w:fill="FFFFFF"/>
              <w:rPr>
                <w:rFonts w:ascii="Arial" w:eastAsia="Times New Roman" w:hAnsi="Arial" w:cs="Arial"/>
                <w:b/>
                <w:sz w:val="20"/>
                <w:szCs w:val="20"/>
                <w:lang w:eastAsia="en-GB"/>
              </w:rPr>
            </w:pPr>
            <w:r w:rsidRPr="00DD6581">
              <w:rPr>
                <w:rFonts w:ascii="Arial" w:eastAsia="Times New Roman" w:hAnsi="Arial" w:cs="Arial"/>
                <w:b/>
                <w:sz w:val="20"/>
                <w:szCs w:val="20"/>
                <w:highlight w:val="cyan"/>
                <w:lang w:eastAsia="en-GB"/>
              </w:rPr>
              <w:t>Encounter:  Learning about life: providing openings for spiritual development: a growing appreciation of the intangible – truth, love</w:t>
            </w:r>
          </w:p>
          <w:p w:rsidR="00471FDC" w:rsidRDefault="00471FDC" w:rsidP="00471FDC">
            <w:pPr>
              <w:shd w:val="clear" w:color="auto" w:fill="FFFFFF"/>
              <w:rPr>
                <w:rFonts w:ascii="Arial" w:eastAsia="Times New Roman" w:hAnsi="Arial" w:cs="Arial"/>
                <w:sz w:val="20"/>
                <w:szCs w:val="20"/>
                <w:lang w:eastAsia="en-GB"/>
              </w:rPr>
            </w:pPr>
            <w:r w:rsidRPr="00FA3DA4">
              <w:rPr>
                <w:rFonts w:ascii="Arial" w:eastAsia="Times New Roman" w:hAnsi="Arial" w:cs="Arial"/>
                <w:sz w:val="20"/>
                <w:szCs w:val="20"/>
                <w:lang w:eastAsia="en-GB"/>
              </w:rPr>
              <w:t xml:space="preserve">RE - Beliefs and questions </w:t>
            </w:r>
          </w:p>
          <w:p w:rsidR="00471FDC" w:rsidRDefault="00471FDC" w:rsidP="00471FDC">
            <w:pPr>
              <w:shd w:val="clear" w:color="auto" w:fill="FFFFFF"/>
              <w:rPr>
                <w:rFonts w:ascii="Arial" w:eastAsia="Times New Roman" w:hAnsi="Arial" w:cs="Arial"/>
                <w:sz w:val="20"/>
                <w:szCs w:val="20"/>
                <w:lang w:eastAsia="en-GB"/>
              </w:rPr>
            </w:pPr>
            <w:r w:rsidRPr="00FA3DA4">
              <w:rPr>
                <w:rFonts w:ascii="Arial" w:eastAsia="Times New Roman" w:hAnsi="Arial" w:cs="Arial"/>
                <w:sz w:val="20"/>
                <w:szCs w:val="20"/>
                <w:lang w:eastAsia="en-GB"/>
              </w:rPr>
              <w:t xml:space="preserve">RE - Journey of life and death: what difference does belief in life after death make? </w:t>
            </w:r>
          </w:p>
          <w:p w:rsidR="00471FDC" w:rsidRDefault="00471FDC" w:rsidP="00471FDC">
            <w:pPr>
              <w:shd w:val="clear" w:color="auto" w:fill="FFFFFF"/>
              <w:rPr>
                <w:rFonts w:ascii="Arial" w:eastAsia="Times New Roman" w:hAnsi="Arial" w:cs="Arial"/>
                <w:sz w:val="20"/>
                <w:szCs w:val="20"/>
                <w:lang w:eastAsia="en-GB"/>
              </w:rPr>
            </w:pPr>
            <w:r w:rsidRPr="00FA3DA4">
              <w:rPr>
                <w:rFonts w:ascii="Arial" w:eastAsia="Times New Roman" w:hAnsi="Arial" w:cs="Arial"/>
                <w:sz w:val="20"/>
                <w:szCs w:val="20"/>
                <w:lang w:eastAsia="en-GB"/>
              </w:rPr>
              <w:t xml:space="preserve">Creating Spiritual pictures to express ideas about God. </w:t>
            </w:r>
            <w:proofErr w:type="spellStart"/>
            <w:r w:rsidRPr="00FA3DA4">
              <w:rPr>
                <w:rFonts w:ascii="Arial" w:eastAsia="Times New Roman" w:hAnsi="Arial" w:cs="Arial"/>
                <w:sz w:val="20"/>
                <w:szCs w:val="20"/>
                <w:lang w:eastAsia="en-GB"/>
              </w:rPr>
              <w:t>i.e</w:t>
            </w:r>
            <w:proofErr w:type="spellEnd"/>
            <w:r w:rsidRPr="00FA3DA4">
              <w:rPr>
                <w:rFonts w:ascii="Arial" w:eastAsia="Times New Roman" w:hAnsi="Arial" w:cs="Arial"/>
                <w:sz w:val="20"/>
                <w:szCs w:val="20"/>
                <w:lang w:eastAsia="en-GB"/>
              </w:rPr>
              <w:t xml:space="preserve"> entering Spirited Arts competition   </w:t>
            </w:r>
          </w:p>
          <w:p w:rsidR="00471FDC" w:rsidRDefault="00471FDC" w:rsidP="00471FDC">
            <w:pPr>
              <w:shd w:val="clear" w:color="auto" w:fill="FFFFFF"/>
              <w:rPr>
                <w:rFonts w:ascii="Arial" w:eastAsia="Times New Roman" w:hAnsi="Arial" w:cs="Arial"/>
                <w:sz w:val="20"/>
                <w:szCs w:val="20"/>
                <w:lang w:eastAsia="en-GB"/>
              </w:rPr>
            </w:pPr>
            <w:r w:rsidRPr="00FA3DA4">
              <w:rPr>
                <w:rFonts w:ascii="Arial" w:eastAsia="Times New Roman" w:hAnsi="Arial" w:cs="Arial"/>
                <w:sz w:val="20"/>
                <w:szCs w:val="20"/>
                <w:lang w:eastAsia="en-GB"/>
              </w:rPr>
              <w:t>Reflecting on  Death rituals connected with Christian and othe</w:t>
            </w:r>
            <w:r>
              <w:rPr>
                <w:rFonts w:ascii="Arial" w:eastAsia="Times New Roman" w:hAnsi="Arial" w:cs="Arial"/>
                <w:sz w:val="20"/>
                <w:szCs w:val="20"/>
                <w:lang w:eastAsia="en-GB"/>
              </w:rPr>
              <w:t xml:space="preserve">r traditions  </w:t>
            </w:r>
          </w:p>
          <w:p w:rsidR="00471FDC" w:rsidRDefault="00471FDC" w:rsidP="00471FDC">
            <w:pPr>
              <w:shd w:val="clear" w:color="auto" w:fill="FFFFFF"/>
              <w:rPr>
                <w:rFonts w:ascii="Arial" w:eastAsia="Times New Roman" w:hAnsi="Arial" w:cs="Arial"/>
                <w:sz w:val="20"/>
                <w:szCs w:val="20"/>
                <w:lang w:eastAsia="en-GB"/>
              </w:rPr>
            </w:pPr>
            <w:r>
              <w:rPr>
                <w:rFonts w:ascii="Arial" w:eastAsia="Times New Roman" w:hAnsi="Arial" w:cs="Arial"/>
                <w:sz w:val="20"/>
                <w:szCs w:val="20"/>
                <w:lang w:eastAsia="en-GB"/>
              </w:rPr>
              <w:t xml:space="preserve">Visiting Truro Cathedral, </w:t>
            </w:r>
            <w:r w:rsidRPr="00FA3DA4">
              <w:rPr>
                <w:rFonts w:ascii="Arial" w:eastAsia="Times New Roman" w:hAnsi="Arial" w:cs="Arial"/>
                <w:sz w:val="20"/>
                <w:szCs w:val="20"/>
                <w:lang w:eastAsia="en-GB"/>
              </w:rPr>
              <w:t>exploring senses of worship.</w:t>
            </w:r>
          </w:p>
          <w:p w:rsidR="00471FDC" w:rsidRPr="00FA3DA4" w:rsidRDefault="00471FDC" w:rsidP="00471FDC">
            <w:pPr>
              <w:shd w:val="clear" w:color="auto" w:fill="FFFFFF"/>
              <w:rPr>
                <w:rFonts w:ascii="Arial" w:eastAsia="Times New Roman" w:hAnsi="Arial" w:cs="Arial"/>
                <w:b/>
                <w:sz w:val="20"/>
                <w:szCs w:val="20"/>
                <w:lang w:eastAsia="en-GB"/>
              </w:rPr>
            </w:pPr>
            <w:r w:rsidRPr="00DD6581">
              <w:rPr>
                <w:rFonts w:ascii="Arial" w:eastAsia="Times New Roman" w:hAnsi="Arial" w:cs="Arial"/>
                <w:b/>
                <w:sz w:val="20"/>
                <w:szCs w:val="20"/>
                <w:highlight w:val="cyan"/>
                <w:lang w:eastAsia="en-GB"/>
              </w:rPr>
              <w:t>Reflection: Learning from life: reflecting on the beyond – a search for meaning, critical reasoning and big questions</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Is there life after death?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Where do our spirits go when we are dead?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Do we have a soul?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If so, what happens to it after death?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Why do we love?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What lasts forever?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lastRenderedPageBreak/>
              <w:t xml:space="preserve">What is unknowable?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What else is there to discover?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How do we know what we don’t know? </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What is worth dying for? </w:t>
            </w:r>
          </w:p>
          <w:p w:rsidR="00471FDC" w:rsidRPr="00FA3DA4" w:rsidRDefault="00471FDC" w:rsidP="00471FDC">
            <w:pPr>
              <w:pStyle w:val="NormalWeb"/>
              <w:shd w:val="clear" w:color="auto" w:fill="FFFFFF"/>
              <w:spacing w:before="0" w:beforeAutospacing="0" w:after="0" w:afterAutospacing="0"/>
              <w:rPr>
                <w:rFonts w:ascii="Arial" w:hAnsi="Arial" w:cs="Arial"/>
                <w:b/>
                <w:sz w:val="20"/>
                <w:szCs w:val="20"/>
              </w:rPr>
            </w:pPr>
            <w:r w:rsidRPr="00DD6581">
              <w:rPr>
                <w:rFonts w:ascii="Arial" w:hAnsi="Arial" w:cs="Arial"/>
                <w:b/>
                <w:sz w:val="20"/>
                <w:szCs w:val="20"/>
                <w:highlight w:val="cyan"/>
              </w:rPr>
              <w:t>Transformation: Learning to live life: responding as a means of expressing the need to understand the purpose of life.</w:t>
            </w:r>
            <w:r w:rsidRPr="00FA3DA4">
              <w:rPr>
                <w:rFonts w:ascii="Arial" w:hAnsi="Arial" w:cs="Arial"/>
                <w:b/>
                <w:sz w:val="20"/>
                <w:szCs w:val="20"/>
              </w:rPr>
              <w:t xml:space="preserve"> </w:t>
            </w:r>
          </w:p>
          <w:p w:rsidR="00471FDC" w:rsidRPr="00FA3DA4"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Have a sense of enjoyment in devising and discussing questions that have no answer. Use imagination to interpret responses to big questions. </w:t>
            </w:r>
          </w:p>
          <w:p w:rsidR="00471FDC" w:rsidRPr="00FA3DA4"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Can generate big questions</w:t>
            </w:r>
          </w:p>
          <w:p w:rsidR="00471FDC" w:rsidRDefault="00471FDC" w:rsidP="00471FDC">
            <w:pPr>
              <w:pStyle w:val="NormalWeb"/>
              <w:shd w:val="clear" w:color="auto" w:fill="FFFFFF"/>
              <w:spacing w:before="0" w:beforeAutospacing="0" w:after="0" w:afterAutospacing="0"/>
              <w:rPr>
                <w:rFonts w:ascii="Arial" w:hAnsi="Arial" w:cs="Arial"/>
                <w:sz w:val="20"/>
                <w:szCs w:val="20"/>
              </w:rPr>
            </w:pPr>
            <w:r w:rsidRPr="00FA3DA4">
              <w:rPr>
                <w:rFonts w:ascii="Arial" w:hAnsi="Arial" w:cs="Arial"/>
                <w:sz w:val="20"/>
                <w:szCs w:val="20"/>
              </w:rPr>
              <w:t xml:space="preserve">Begin to express through a personal vocabulary responses to questions of meaning. </w:t>
            </w:r>
          </w:p>
          <w:p w:rsidR="00471FDC" w:rsidRPr="001D6DAD" w:rsidRDefault="00471FDC" w:rsidP="00471FDC">
            <w:pPr>
              <w:pStyle w:val="NormalWeb"/>
              <w:shd w:val="clear" w:color="auto" w:fill="FFFFFF"/>
              <w:spacing w:before="0" w:beforeAutospacing="0" w:after="0" w:afterAutospacing="0"/>
              <w:rPr>
                <w:rFonts w:ascii="Arial" w:hAnsi="Arial" w:cs="Arial"/>
                <w:color w:val="383838"/>
                <w:sz w:val="20"/>
                <w:szCs w:val="20"/>
              </w:rPr>
            </w:pPr>
            <w:r w:rsidRPr="00FA3DA4">
              <w:rPr>
                <w:rFonts w:ascii="Arial" w:hAnsi="Arial" w:cs="Arial"/>
                <w:sz w:val="20"/>
                <w:szCs w:val="20"/>
              </w:rPr>
              <w:t xml:space="preserve">Begin to be able to use critical reasoning in responding to a big question.                                                                                                                                                              </w:t>
            </w:r>
          </w:p>
        </w:tc>
      </w:tr>
    </w:tbl>
    <w:p w:rsidR="005E1C2F" w:rsidRPr="002204D7" w:rsidRDefault="005E1C2F" w:rsidP="00BF0EB2">
      <w:pPr>
        <w:rPr>
          <w:b/>
          <w:sz w:val="28"/>
          <w:szCs w:val="28"/>
        </w:rPr>
      </w:pPr>
    </w:p>
    <w:sectPr w:rsidR="005E1C2F" w:rsidRPr="002204D7" w:rsidSect="0061248B">
      <w:pgSz w:w="16838" w:h="11906" w:orient="landscape"/>
      <w:pgMar w:top="567"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A5A92"/>
    <w:multiLevelType w:val="hybridMultilevel"/>
    <w:tmpl w:val="D0107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84223"/>
    <w:multiLevelType w:val="hybridMultilevel"/>
    <w:tmpl w:val="2F8C7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287E"/>
    <w:multiLevelType w:val="hybridMultilevel"/>
    <w:tmpl w:val="65108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821AA2"/>
    <w:multiLevelType w:val="hybridMultilevel"/>
    <w:tmpl w:val="CBDAE6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97208A"/>
    <w:multiLevelType w:val="hybridMultilevel"/>
    <w:tmpl w:val="F03C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B2007"/>
    <w:multiLevelType w:val="hybridMultilevel"/>
    <w:tmpl w:val="AD74E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372060"/>
    <w:multiLevelType w:val="hybridMultilevel"/>
    <w:tmpl w:val="51104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FB38D4"/>
    <w:multiLevelType w:val="hybridMultilevel"/>
    <w:tmpl w:val="336C2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8B10312"/>
    <w:multiLevelType w:val="hybridMultilevel"/>
    <w:tmpl w:val="FFE0B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1A2FA5"/>
    <w:multiLevelType w:val="hybridMultilevel"/>
    <w:tmpl w:val="1EC82BB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5"/>
  </w:num>
  <w:num w:numId="4">
    <w:abstractNumId w:val="8"/>
  </w:num>
  <w:num w:numId="5">
    <w:abstractNumId w:val="4"/>
  </w:num>
  <w:num w:numId="6">
    <w:abstractNumId w:val="2"/>
  </w:num>
  <w:num w:numId="7">
    <w:abstractNumId w:val="9"/>
  </w:num>
  <w:num w:numId="8">
    <w:abstractNumId w:val="3"/>
  </w:num>
  <w:num w:numId="9">
    <w:abstractNumId w:val="7"/>
  </w:num>
  <w:num w:numId="10">
    <w:abstractNumId w:val="0"/>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4D7"/>
    <w:rsid w:val="00031948"/>
    <w:rsid w:val="00064AD6"/>
    <w:rsid w:val="000665A7"/>
    <w:rsid w:val="00071074"/>
    <w:rsid w:val="00076847"/>
    <w:rsid w:val="000B3B03"/>
    <w:rsid w:val="000B5C9B"/>
    <w:rsid w:val="001C7184"/>
    <w:rsid w:val="002204D7"/>
    <w:rsid w:val="002446AE"/>
    <w:rsid w:val="00260C29"/>
    <w:rsid w:val="002B5844"/>
    <w:rsid w:val="002D6A96"/>
    <w:rsid w:val="00362A74"/>
    <w:rsid w:val="00370C8C"/>
    <w:rsid w:val="00386B42"/>
    <w:rsid w:val="003C0AB4"/>
    <w:rsid w:val="00421B55"/>
    <w:rsid w:val="00471FDC"/>
    <w:rsid w:val="004D0AA3"/>
    <w:rsid w:val="004F57F3"/>
    <w:rsid w:val="0053332E"/>
    <w:rsid w:val="005616A1"/>
    <w:rsid w:val="0056532F"/>
    <w:rsid w:val="00575FCF"/>
    <w:rsid w:val="0059086B"/>
    <w:rsid w:val="005C14F1"/>
    <w:rsid w:val="005E1C2F"/>
    <w:rsid w:val="005F284A"/>
    <w:rsid w:val="00600456"/>
    <w:rsid w:val="0061248B"/>
    <w:rsid w:val="006200AA"/>
    <w:rsid w:val="00645843"/>
    <w:rsid w:val="006741BB"/>
    <w:rsid w:val="0069131C"/>
    <w:rsid w:val="006A7F29"/>
    <w:rsid w:val="006D5A61"/>
    <w:rsid w:val="007204CF"/>
    <w:rsid w:val="00757453"/>
    <w:rsid w:val="00766803"/>
    <w:rsid w:val="00776BFF"/>
    <w:rsid w:val="00830031"/>
    <w:rsid w:val="008A303D"/>
    <w:rsid w:val="008B7D5D"/>
    <w:rsid w:val="008D6F53"/>
    <w:rsid w:val="008E06FF"/>
    <w:rsid w:val="00900C62"/>
    <w:rsid w:val="00910F90"/>
    <w:rsid w:val="00984322"/>
    <w:rsid w:val="00996F82"/>
    <w:rsid w:val="009A1C0B"/>
    <w:rsid w:val="009A6BF2"/>
    <w:rsid w:val="009B343C"/>
    <w:rsid w:val="00A15185"/>
    <w:rsid w:val="00A86AF5"/>
    <w:rsid w:val="00A95C16"/>
    <w:rsid w:val="00B233C4"/>
    <w:rsid w:val="00B36B5E"/>
    <w:rsid w:val="00BF0EB2"/>
    <w:rsid w:val="00BF4DC1"/>
    <w:rsid w:val="00C07273"/>
    <w:rsid w:val="00C6253C"/>
    <w:rsid w:val="00C63313"/>
    <w:rsid w:val="00C82ABC"/>
    <w:rsid w:val="00D033AB"/>
    <w:rsid w:val="00D64C93"/>
    <w:rsid w:val="00D813AA"/>
    <w:rsid w:val="00DC3847"/>
    <w:rsid w:val="00DC619D"/>
    <w:rsid w:val="00DD6581"/>
    <w:rsid w:val="00DF133D"/>
    <w:rsid w:val="00E254FB"/>
    <w:rsid w:val="00E81F4B"/>
    <w:rsid w:val="00ED51E1"/>
    <w:rsid w:val="00FA3DA4"/>
    <w:rsid w:val="00FB67DC"/>
    <w:rsid w:val="00FD04CD"/>
    <w:rsid w:val="00FF7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361DB9-9EEF-4359-BEAA-29600E3C5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204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0C8C"/>
    <w:pPr>
      <w:ind w:left="720"/>
      <w:contextualSpacing/>
    </w:pPr>
  </w:style>
  <w:style w:type="paragraph" w:styleId="BalloonText">
    <w:name w:val="Balloon Text"/>
    <w:basedOn w:val="Normal"/>
    <w:link w:val="BalloonTextChar"/>
    <w:uiPriority w:val="99"/>
    <w:semiHidden/>
    <w:unhideWhenUsed/>
    <w:rsid w:val="00362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A74"/>
    <w:rPr>
      <w:rFonts w:ascii="Tahoma" w:hAnsi="Tahoma" w:cs="Tahoma"/>
      <w:sz w:val="16"/>
      <w:szCs w:val="16"/>
    </w:rPr>
  </w:style>
  <w:style w:type="paragraph" w:styleId="NormalWeb">
    <w:name w:val="Normal (Web)"/>
    <w:basedOn w:val="Normal"/>
    <w:uiPriority w:val="99"/>
    <w:unhideWhenUsed/>
    <w:rsid w:val="007204C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114063">
      <w:bodyDiv w:val="1"/>
      <w:marLeft w:val="0"/>
      <w:marRight w:val="0"/>
      <w:marTop w:val="0"/>
      <w:marBottom w:val="0"/>
      <w:divBdr>
        <w:top w:val="none" w:sz="0" w:space="0" w:color="auto"/>
        <w:left w:val="none" w:sz="0" w:space="0" w:color="auto"/>
        <w:bottom w:val="none" w:sz="0" w:space="0" w:color="auto"/>
        <w:right w:val="none" w:sz="0" w:space="0" w:color="auto"/>
      </w:divBdr>
    </w:div>
    <w:div w:id="1110391097">
      <w:bodyDiv w:val="1"/>
      <w:marLeft w:val="0"/>
      <w:marRight w:val="0"/>
      <w:marTop w:val="0"/>
      <w:marBottom w:val="0"/>
      <w:divBdr>
        <w:top w:val="none" w:sz="0" w:space="0" w:color="auto"/>
        <w:left w:val="none" w:sz="0" w:space="0" w:color="auto"/>
        <w:bottom w:val="none" w:sz="0" w:space="0" w:color="auto"/>
        <w:right w:val="none" w:sz="0" w:space="0" w:color="auto"/>
      </w:divBdr>
    </w:div>
    <w:div w:id="1317998429">
      <w:bodyDiv w:val="1"/>
      <w:marLeft w:val="0"/>
      <w:marRight w:val="0"/>
      <w:marTop w:val="0"/>
      <w:marBottom w:val="0"/>
      <w:divBdr>
        <w:top w:val="none" w:sz="0" w:space="0" w:color="auto"/>
        <w:left w:val="none" w:sz="0" w:space="0" w:color="auto"/>
        <w:bottom w:val="none" w:sz="0" w:space="0" w:color="auto"/>
        <w:right w:val="none" w:sz="0" w:space="0" w:color="auto"/>
      </w:divBdr>
    </w:div>
    <w:div w:id="1400052538">
      <w:bodyDiv w:val="1"/>
      <w:marLeft w:val="0"/>
      <w:marRight w:val="0"/>
      <w:marTop w:val="0"/>
      <w:marBottom w:val="0"/>
      <w:divBdr>
        <w:top w:val="none" w:sz="0" w:space="0" w:color="auto"/>
        <w:left w:val="none" w:sz="0" w:space="0" w:color="auto"/>
        <w:bottom w:val="none" w:sz="0" w:space="0" w:color="auto"/>
        <w:right w:val="none" w:sz="0" w:space="0" w:color="auto"/>
      </w:divBdr>
    </w:div>
    <w:div w:id="1651128503">
      <w:bodyDiv w:val="1"/>
      <w:marLeft w:val="0"/>
      <w:marRight w:val="0"/>
      <w:marTop w:val="0"/>
      <w:marBottom w:val="0"/>
      <w:divBdr>
        <w:top w:val="none" w:sz="0" w:space="0" w:color="auto"/>
        <w:left w:val="none" w:sz="0" w:space="0" w:color="auto"/>
        <w:bottom w:val="none" w:sz="0" w:space="0" w:color="auto"/>
        <w:right w:val="none" w:sz="0" w:space="0" w:color="auto"/>
      </w:divBdr>
    </w:div>
    <w:div w:id="17168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1358</Words>
  <Characters>7744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Bonell</dc:creator>
  <cp:lastModifiedBy>James Kitto</cp:lastModifiedBy>
  <cp:revision>2</cp:revision>
  <cp:lastPrinted>2019-04-04T15:26:00Z</cp:lastPrinted>
  <dcterms:created xsi:type="dcterms:W3CDTF">2019-05-09T12:57:00Z</dcterms:created>
  <dcterms:modified xsi:type="dcterms:W3CDTF">2019-05-09T12:57:00Z</dcterms:modified>
</cp:coreProperties>
</file>