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40" w:rsidRDefault="00C12040">
      <w:bookmarkStart w:id="0" w:name="_GoBack"/>
      <w:bookmarkEnd w:id="0"/>
    </w:p>
    <w:p w:rsidR="00080B88" w:rsidRDefault="00080B88"/>
    <w:tbl>
      <w:tblPr>
        <w:tblStyle w:val="TableGrid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79"/>
        <w:gridCol w:w="851"/>
        <w:gridCol w:w="708"/>
        <w:gridCol w:w="709"/>
        <w:gridCol w:w="709"/>
        <w:gridCol w:w="709"/>
        <w:gridCol w:w="708"/>
      </w:tblGrid>
      <w:tr w:rsidR="00080B88" w:rsidRPr="0004783D" w:rsidTr="00E61CCB">
        <w:tc>
          <w:tcPr>
            <w:tcW w:w="10773" w:type="dxa"/>
            <w:gridSpan w:val="7"/>
          </w:tcPr>
          <w:p w:rsidR="00080B88" w:rsidRPr="0004783D" w:rsidRDefault="00080B88" w:rsidP="00E61CCB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Governing Body Skills Audit    </w:t>
            </w:r>
            <w:r w:rsidRPr="00AD5E6D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Updated January 2016</w:t>
            </w:r>
          </w:p>
        </w:tc>
      </w:tr>
      <w:tr w:rsidR="00080B88" w:rsidRPr="0004783D" w:rsidTr="00E61CCB">
        <w:tc>
          <w:tcPr>
            <w:tcW w:w="10773" w:type="dxa"/>
            <w:gridSpan w:val="7"/>
          </w:tcPr>
          <w:p w:rsidR="00080B88" w:rsidRPr="00AD5E6D" w:rsidRDefault="00080B88" w:rsidP="00E61CCB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4783D">
              <w:rPr>
                <w:rFonts w:ascii="Calibri" w:eastAsia="Calibri" w:hAnsi="Calibri" w:cs="Times New Roman"/>
                <w:b/>
                <w:sz w:val="28"/>
                <w:szCs w:val="28"/>
              </w:rPr>
              <w:t>Experience, skills and other attributes</w:t>
            </w:r>
          </w:p>
          <w:p w:rsidR="00080B88" w:rsidRPr="0004783D" w:rsidRDefault="00080B88" w:rsidP="00E61CCB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Level of experience/skill is </w:t>
            </w:r>
            <w:r w:rsidRPr="0004783D">
              <w:rPr>
                <w:rFonts w:ascii="Calibri" w:eastAsia="Calibri" w:hAnsi="Calibri" w:cs="Times New Roman"/>
                <w:b/>
              </w:rPr>
              <w:t>rate</w:t>
            </w:r>
            <w:r>
              <w:rPr>
                <w:rFonts w:ascii="Calibri" w:eastAsia="Calibri" w:hAnsi="Calibri" w:cs="Times New Roman"/>
                <w:b/>
              </w:rPr>
              <w:t>d</w:t>
            </w:r>
            <w:r w:rsidRPr="0004783D">
              <w:rPr>
                <w:rFonts w:ascii="Calibri" w:eastAsia="Calibri" w:hAnsi="Calibri" w:cs="Times New Roman"/>
                <w:b/>
              </w:rPr>
              <w:t xml:space="preserve"> on </w:t>
            </w:r>
            <w:r>
              <w:rPr>
                <w:rFonts w:ascii="Calibri" w:eastAsia="Calibri" w:hAnsi="Calibri" w:cs="Times New Roman"/>
                <w:b/>
              </w:rPr>
              <w:t xml:space="preserve">a </w:t>
            </w:r>
            <w:r w:rsidRPr="0004783D">
              <w:rPr>
                <w:rFonts w:ascii="Calibri" w:eastAsia="Calibri" w:hAnsi="Calibri" w:cs="Times New Roman"/>
                <w:b/>
              </w:rPr>
              <w:t>scale of 1 (none) to 5 (extensive)</w:t>
            </w:r>
          </w:p>
        </w:tc>
      </w:tr>
      <w:tr w:rsidR="00080B88" w:rsidRPr="0004783D" w:rsidTr="00E61CCB">
        <w:tc>
          <w:tcPr>
            <w:tcW w:w="6379" w:type="dxa"/>
          </w:tcPr>
          <w:p w:rsidR="00080B88" w:rsidRPr="0004783D" w:rsidRDefault="00080B88" w:rsidP="00E61CC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B2503">
              <w:rPr>
                <w:rFonts w:ascii="Calibri" w:eastAsia="Calibri" w:hAnsi="Calibri" w:cs="Times New Roman"/>
                <w:b/>
              </w:rPr>
              <w:t>D = Desirable        E = Essential</w:t>
            </w:r>
          </w:p>
        </w:tc>
        <w:tc>
          <w:tcPr>
            <w:tcW w:w="851" w:type="dxa"/>
            <w:shd w:val="clear" w:color="auto" w:fill="FFFFFF" w:themeFill="background1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 or E</w:t>
            </w:r>
          </w:p>
        </w:tc>
        <w:tc>
          <w:tcPr>
            <w:tcW w:w="708" w:type="dxa"/>
            <w:shd w:val="clear" w:color="auto" w:fill="FF0000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  <w:b/>
              </w:rPr>
            </w:pPr>
            <w:r w:rsidRPr="0004783D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  <w:b/>
              </w:rPr>
            </w:pPr>
            <w:r w:rsidRPr="0004783D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FFC000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  <w:b/>
              </w:rPr>
            </w:pPr>
            <w:r w:rsidRPr="0004783D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00FF00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  <w:b/>
              </w:rPr>
            </w:pPr>
            <w:r w:rsidRPr="0004783D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708" w:type="dxa"/>
            <w:shd w:val="clear" w:color="auto" w:fill="00B050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  <w:b/>
              </w:rPr>
            </w:pPr>
            <w:r w:rsidRPr="0004783D">
              <w:rPr>
                <w:rFonts w:ascii="Calibri" w:eastAsia="Calibri" w:hAnsi="Calibri" w:cs="Times New Roman"/>
                <w:b/>
              </w:rPr>
              <w:t>5</w:t>
            </w:r>
          </w:p>
        </w:tc>
      </w:tr>
      <w:tr w:rsidR="00080B88" w:rsidRPr="0004783D" w:rsidTr="00E61CCB">
        <w:tc>
          <w:tcPr>
            <w:tcW w:w="10773" w:type="dxa"/>
            <w:gridSpan w:val="7"/>
            <w:shd w:val="clear" w:color="auto" w:fill="00B0F0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  <w:b/>
              </w:rPr>
            </w:pPr>
            <w:r w:rsidRPr="0004783D">
              <w:rPr>
                <w:rFonts w:ascii="Calibri" w:eastAsia="Calibri" w:hAnsi="Calibri" w:cs="Times New Roman"/>
                <w:b/>
              </w:rPr>
              <w:t>Essential for all governors/trustees</w:t>
            </w:r>
          </w:p>
        </w:tc>
      </w:tr>
      <w:tr w:rsidR="00080B88" w:rsidRPr="0004783D" w:rsidTr="00E61CCB">
        <w:tc>
          <w:tcPr>
            <w:tcW w:w="637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  <w:r w:rsidRPr="0004783D">
              <w:rPr>
                <w:rFonts w:ascii="Calibri" w:eastAsia="Calibri" w:hAnsi="Calibri" w:cs="Times New Roman"/>
              </w:rPr>
              <w:t>Commitment to improving education for all pupils</w:t>
            </w:r>
          </w:p>
        </w:tc>
        <w:tc>
          <w:tcPr>
            <w:tcW w:w="851" w:type="dxa"/>
          </w:tcPr>
          <w:p w:rsidR="00080B88" w:rsidRPr="0004783D" w:rsidRDefault="00080B88" w:rsidP="00E61C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shd w:val="clear" w:color="auto" w:fill="00B050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</w:tr>
      <w:tr w:rsidR="00080B88" w:rsidRPr="0004783D" w:rsidTr="00E61CCB">
        <w:tc>
          <w:tcPr>
            <w:tcW w:w="637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  <w:r w:rsidRPr="0004783D">
              <w:rPr>
                <w:rFonts w:ascii="Calibri" w:eastAsia="Calibri" w:hAnsi="Calibri" w:cs="Times New Roman"/>
              </w:rPr>
              <w:t xml:space="preserve">Ability to work in professional manner as part of a team and take collective responsibility for decisions </w:t>
            </w:r>
          </w:p>
        </w:tc>
        <w:tc>
          <w:tcPr>
            <w:tcW w:w="851" w:type="dxa"/>
          </w:tcPr>
          <w:p w:rsidR="00080B88" w:rsidRPr="0004783D" w:rsidRDefault="00080B88" w:rsidP="00E61C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shd w:val="clear" w:color="auto" w:fill="00B050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</w:tr>
      <w:tr w:rsidR="00080B88" w:rsidRPr="0004783D" w:rsidTr="00E61CCB">
        <w:tc>
          <w:tcPr>
            <w:tcW w:w="637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  <w:r w:rsidRPr="0004783D">
              <w:rPr>
                <w:rFonts w:ascii="Calibri" w:eastAsia="Calibri" w:hAnsi="Calibri" w:cs="Times New Roman"/>
              </w:rPr>
              <w:t>Willingness to learn</w:t>
            </w:r>
          </w:p>
        </w:tc>
        <w:tc>
          <w:tcPr>
            <w:tcW w:w="851" w:type="dxa"/>
          </w:tcPr>
          <w:p w:rsidR="00080B88" w:rsidRPr="0004783D" w:rsidRDefault="00080B88" w:rsidP="00E61C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shd w:val="clear" w:color="auto" w:fill="00B050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</w:tr>
      <w:tr w:rsidR="00080B88" w:rsidRPr="0004783D" w:rsidTr="00E61CCB">
        <w:tc>
          <w:tcPr>
            <w:tcW w:w="637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  <w:r w:rsidRPr="0004783D">
              <w:rPr>
                <w:rFonts w:ascii="Calibri" w:eastAsia="Calibri" w:hAnsi="Calibri" w:cs="Times New Roman"/>
              </w:rPr>
              <w:t>Commitment to the school’s vision and ethos</w:t>
            </w:r>
          </w:p>
        </w:tc>
        <w:tc>
          <w:tcPr>
            <w:tcW w:w="851" w:type="dxa"/>
          </w:tcPr>
          <w:p w:rsidR="00080B88" w:rsidRPr="0004783D" w:rsidRDefault="00080B88" w:rsidP="00E61C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shd w:val="clear" w:color="auto" w:fill="00B050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</w:tr>
      <w:tr w:rsidR="00080B88" w:rsidRPr="0004783D" w:rsidTr="00E61CCB">
        <w:tc>
          <w:tcPr>
            <w:tcW w:w="637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  <w:r w:rsidRPr="0004783D">
              <w:rPr>
                <w:rFonts w:ascii="Calibri" w:eastAsia="Calibri" w:hAnsi="Calibri" w:cs="Times New Roman"/>
              </w:rPr>
              <w:t>Has basic literacy and numeracy skills</w:t>
            </w:r>
          </w:p>
        </w:tc>
        <w:tc>
          <w:tcPr>
            <w:tcW w:w="851" w:type="dxa"/>
          </w:tcPr>
          <w:p w:rsidR="00080B88" w:rsidRPr="0004783D" w:rsidRDefault="00080B88" w:rsidP="00E61C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shd w:val="clear" w:color="auto" w:fill="00B050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</w:tr>
      <w:tr w:rsidR="00080B88" w:rsidRPr="0004783D" w:rsidTr="00E61CCB">
        <w:tc>
          <w:tcPr>
            <w:tcW w:w="637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  <w:r w:rsidRPr="0004783D">
              <w:rPr>
                <w:rFonts w:ascii="Calibri" w:eastAsia="Calibri" w:hAnsi="Calibri" w:cs="Times New Roman"/>
              </w:rPr>
              <w:t>Has basic IT skills (i.e. word processing and email)</w:t>
            </w:r>
          </w:p>
        </w:tc>
        <w:tc>
          <w:tcPr>
            <w:tcW w:w="851" w:type="dxa"/>
          </w:tcPr>
          <w:p w:rsidR="00080B88" w:rsidRPr="0004783D" w:rsidRDefault="00080B88" w:rsidP="00E61C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shd w:val="clear" w:color="auto" w:fill="00B050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</w:tr>
      <w:tr w:rsidR="00080B88" w:rsidRPr="0004783D" w:rsidTr="00E61CCB">
        <w:tc>
          <w:tcPr>
            <w:tcW w:w="10773" w:type="dxa"/>
            <w:gridSpan w:val="7"/>
            <w:shd w:val="clear" w:color="auto" w:fill="00B0F0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  <w:b/>
              </w:rPr>
            </w:pPr>
            <w:r w:rsidRPr="0004783D">
              <w:rPr>
                <w:rFonts w:ascii="Calibri" w:eastAsia="Calibri" w:hAnsi="Calibri" w:cs="Times New Roman"/>
                <w:b/>
              </w:rPr>
              <w:t>Should exist across the governing board</w:t>
            </w:r>
          </w:p>
        </w:tc>
      </w:tr>
      <w:tr w:rsidR="00080B88" w:rsidRPr="0004783D" w:rsidTr="00E61CCB">
        <w:tc>
          <w:tcPr>
            <w:tcW w:w="10773" w:type="dxa"/>
            <w:gridSpan w:val="7"/>
            <w:shd w:val="clear" w:color="auto" w:fill="C6D9F1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  <w:b/>
              </w:rPr>
            </w:pPr>
            <w:r w:rsidRPr="0004783D">
              <w:rPr>
                <w:rFonts w:ascii="Calibri" w:eastAsia="Calibri" w:hAnsi="Calibri" w:cs="Times New Roman"/>
                <w:b/>
              </w:rPr>
              <w:t xml:space="preserve">Understanding and/or experience or governance </w:t>
            </w:r>
          </w:p>
        </w:tc>
      </w:tr>
      <w:tr w:rsidR="00080B88" w:rsidRPr="0004783D" w:rsidTr="00E61CCB">
        <w:tc>
          <w:tcPr>
            <w:tcW w:w="637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  <w:r w:rsidRPr="0004783D">
              <w:rPr>
                <w:rFonts w:ascii="Calibri" w:eastAsia="Calibri" w:hAnsi="Calibri" w:cs="Times New Roman"/>
              </w:rPr>
              <w:t>Previous experience of being a board member in another sector or a governor/trustee in another school</w:t>
            </w:r>
          </w:p>
        </w:tc>
        <w:tc>
          <w:tcPr>
            <w:tcW w:w="851" w:type="dxa"/>
          </w:tcPr>
          <w:p w:rsidR="00080B88" w:rsidRPr="0004783D" w:rsidRDefault="00080B88" w:rsidP="00E61C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FFC000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</w:tr>
      <w:tr w:rsidR="00080B88" w:rsidRPr="0004783D" w:rsidTr="00E61CCB">
        <w:tc>
          <w:tcPr>
            <w:tcW w:w="637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  <w:r w:rsidRPr="0004783D">
              <w:rPr>
                <w:rFonts w:ascii="Calibri" w:eastAsia="Calibri" w:hAnsi="Calibri" w:cs="Times New Roman"/>
              </w:rPr>
              <w:t>Experience of chairing board/governing board or committee</w:t>
            </w:r>
          </w:p>
        </w:tc>
        <w:tc>
          <w:tcPr>
            <w:tcW w:w="851" w:type="dxa"/>
          </w:tcPr>
          <w:p w:rsidR="00080B88" w:rsidRPr="0004783D" w:rsidRDefault="00080B88" w:rsidP="00E61C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FFC000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</w:tr>
      <w:tr w:rsidR="00080B88" w:rsidRPr="0004783D" w:rsidTr="00E61CCB">
        <w:tc>
          <w:tcPr>
            <w:tcW w:w="637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  <w:r w:rsidRPr="0004783D">
              <w:rPr>
                <w:rFonts w:ascii="Calibri" w:eastAsia="Calibri" w:hAnsi="Calibri" w:cs="Times New Roman"/>
              </w:rPr>
              <w:t xml:space="preserve">Experience of professional leadership </w:t>
            </w:r>
          </w:p>
        </w:tc>
        <w:tc>
          <w:tcPr>
            <w:tcW w:w="851" w:type="dxa"/>
          </w:tcPr>
          <w:p w:rsidR="00080B88" w:rsidRPr="0004783D" w:rsidRDefault="00080B88" w:rsidP="00E61C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00FF00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</w:tr>
      <w:tr w:rsidR="00080B88" w:rsidRPr="0004783D" w:rsidTr="00E61CCB">
        <w:tc>
          <w:tcPr>
            <w:tcW w:w="10773" w:type="dxa"/>
            <w:gridSpan w:val="7"/>
            <w:shd w:val="clear" w:color="auto" w:fill="C6D9F1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  <w:b/>
              </w:rPr>
            </w:pPr>
            <w:r w:rsidRPr="0004783D">
              <w:rPr>
                <w:rFonts w:ascii="Calibri" w:eastAsia="Calibri" w:hAnsi="Calibri" w:cs="Times New Roman"/>
                <w:b/>
              </w:rPr>
              <w:t>Vision and strategic planning</w:t>
            </w:r>
          </w:p>
        </w:tc>
      </w:tr>
      <w:tr w:rsidR="00080B88" w:rsidRPr="0004783D" w:rsidTr="00E61CCB">
        <w:tc>
          <w:tcPr>
            <w:tcW w:w="637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  <w:r w:rsidRPr="0004783D">
              <w:rPr>
                <w:rFonts w:ascii="Calibri" w:eastAsia="Calibri" w:hAnsi="Calibri" w:cs="Times New Roman"/>
              </w:rPr>
              <w:t xml:space="preserve">Understanding and experience of strategic planning </w:t>
            </w:r>
          </w:p>
        </w:tc>
        <w:tc>
          <w:tcPr>
            <w:tcW w:w="851" w:type="dxa"/>
          </w:tcPr>
          <w:p w:rsidR="00080B88" w:rsidRPr="0004783D" w:rsidRDefault="00080B88" w:rsidP="00E61C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00FF00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</w:tr>
      <w:tr w:rsidR="00080B88" w:rsidRPr="0004783D" w:rsidTr="00E61CCB">
        <w:tc>
          <w:tcPr>
            <w:tcW w:w="637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  <w:r w:rsidRPr="0004783D">
              <w:rPr>
                <w:rFonts w:ascii="Calibri" w:eastAsia="Calibri" w:hAnsi="Calibri" w:cs="Times New Roman"/>
              </w:rPr>
              <w:t xml:space="preserve">Ability to analyse and review complex issues objectively </w:t>
            </w:r>
          </w:p>
        </w:tc>
        <w:tc>
          <w:tcPr>
            <w:tcW w:w="851" w:type="dxa"/>
          </w:tcPr>
          <w:p w:rsidR="00080B88" w:rsidRPr="0004783D" w:rsidRDefault="00080B88" w:rsidP="00E61C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00FF00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</w:tr>
      <w:tr w:rsidR="00080B88" w:rsidRPr="0004783D" w:rsidTr="00E61CCB">
        <w:tc>
          <w:tcPr>
            <w:tcW w:w="637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  <w:r w:rsidRPr="0004783D">
              <w:rPr>
                <w:rFonts w:ascii="Calibri" w:eastAsia="Calibri" w:hAnsi="Calibri" w:cs="Times New Roman"/>
              </w:rPr>
              <w:t xml:space="preserve">Ability to identify problems </w:t>
            </w:r>
          </w:p>
        </w:tc>
        <w:tc>
          <w:tcPr>
            <w:tcW w:w="851" w:type="dxa"/>
          </w:tcPr>
          <w:p w:rsidR="00080B88" w:rsidRPr="0004783D" w:rsidRDefault="00080B88" w:rsidP="00E61C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00FF00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</w:tr>
      <w:tr w:rsidR="00080B88" w:rsidRPr="0004783D" w:rsidTr="00E61CCB">
        <w:tc>
          <w:tcPr>
            <w:tcW w:w="637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  <w:r w:rsidRPr="0004783D">
              <w:rPr>
                <w:rFonts w:ascii="Calibri" w:eastAsia="Calibri" w:hAnsi="Calibri" w:cs="Times New Roman"/>
              </w:rPr>
              <w:t>Ability to propose and consider innovative solutions</w:t>
            </w:r>
          </w:p>
        </w:tc>
        <w:tc>
          <w:tcPr>
            <w:tcW w:w="851" w:type="dxa"/>
          </w:tcPr>
          <w:p w:rsidR="00080B88" w:rsidRPr="0004783D" w:rsidRDefault="00080B88" w:rsidP="00E61C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00FF00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</w:tr>
      <w:tr w:rsidR="00080B88" w:rsidRPr="0004783D" w:rsidTr="00E61CCB">
        <w:tc>
          <w:tcPr>
            <w:tcW w:w="6379" w:type="dxa"/>
            <w:shd w:val="clear" w:color="auto" w:fill="D9D9D9" w:themeFill="background1" w:themeFillShade="D9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  <w:r w:rsidRPr="0004783D">
              <w:rPr>
                <w:rFonts w:ascii="Calibri" w:eastAsia="Calibri" w:hAnsi="Calibri" w:cs="Times New Roman"/>
              </w:rPr>
              <w:t xml:space="preserve">Experience reviewing the impact of new ideas and </w:t>
            </w:r>
            <w:proofErr w:type="spellStart"/>
            <w:r w:rsidRPr="0004783D">
              <w:rPr>
                <w:rFonts w:ascii="Calibri" w:eastAsia="Calibri" w:hAnsi="Calibri" w:cs="Times New Roman"/>
              </w:rPr>
              <w:t>initatives</w:t>
            </w:r>
            <w:proofErr w:type="spellEnd"/>
            <w:r w:rsidRPr="0004783D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</w:tr>
      <w:tr w:rsidR="00080B88" w:rsidRPr="0004783D" w:rsidTr="00E61CCB">
        <w:tc>
          <w:tcPr>
            <w:tcW w:w="6379" w:type="dxa"/>
            <w:shd w:val="clear" w:color="auto" w:fill="D9D9D9" w:themeFill="background1" w:themeFillShade="D9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  <w:r w:rsidRPr="0004783D">
              <w:rPr>
                <w:rFonts w:ascii="Calibri" w:eastAsia="Calibri" w:hAnsi="Calibri" w:cs="Times New Roman"/>
              </w:rPr>
              <w:t xml:space="preserve">Ability to learn from failure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</w:tr>
      <w:tr w:rsidR="00080B88" w:rsidRPr="0004783D" w:rsidTr="00E61CCB">
        <w:tc>
          <w:tcPr>
            <w:tcW w:w="6379" w:type="dxa"/>
            <w:shd w:val="clear" w:color="auto" w:fill="D9D9D9" w:themeFill="background1" w:themeFillShade="D9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  <w:r w:rsidRPr="0004783D">
              <w:rPr>
                <w:rFonts w:ascii="Calibri" w:eastAsia="Calibri" w:hAnsi="Calibri" w:cs="Times New Roman"/>
              </w:rPr>
              <w:t xml:space="preserve">Ability to make difficult decisions in the best interests of pupils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</w:tr>
      <w:tr w:rsidR="00080B88" w:rsidRPr="0004783D" w:rsidTr="00E61CCB">
        <w:tc>
          <w:tcPr>
            <w:tcW w:w="637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  <w:r w:rsidRPr="0004783D">
              <w:rPr>
                <w:rFonts w:ascii="Calibri" w:eastAsia="Calibri" w:hAnsi="Calibri" w:cs="Times New Roman"/>
              </w:rPr>
              <w:t>Change management (e.g. overseeing a merger or an organisational restructure, changing careers)</w:t>
            </w:r>
          </w:p>
        </w:tc>
        <w:tc>
          <w:tcPr>
            <w:tcW w:w="851" w:type="dxa"/>
          </w:tcPr>
          <w:p w:rsidR="00080B88" w:rsidRPr="0004783D" w:rsidRDefault="00080B88" w:rsidP="00E61C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00FF00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</w:tr>
      <w:tr w:rsidR="00080B88" w:rsidRPr="0004783D" w:rsidTr="00E61CCB">
        <w:tc>
          <w:tcPr>
            <w:tcW w:w="637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  <w:r w:rsidRPr="0004783D">
              <w:rPr>
                <w:rFonts w:ascii="Calibri" w:eastAsia="Calibri" w:hAnsi="Calibri" w:cs="Times New Roman"/>
              </w:rPr>
              <w:t>Understanding of current education policy</w:t>
            </w:r>
          </w:p>
        </w:tc>
        <w:tc>
          <w:tcPr>
            <w:tcW w:w="851" w:type="dxa"/>
          </w:tcPr>
          <w:p w:rsidR="00080B88" w:rsidRPr="0004783D" w:rsidRDefault="00080B88" w:rsidP="00E61C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FFC000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</w:tr>
      <w:tr w:rsidR="00080B88" w:rsidRPr="0004783D" w:rsidTr="00E61CCB">
        <w:tc>
          <w:tcPr>
            <w:tcW w:w="10773" w:type="dxa"/>
            <w:gridSpan w:val="7"/>
            <w:shd w:val="clear" w:color="auto" w:fill="C6D9F1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  <w:b/>
              </w:rPr>
            </w:pPr>
            <w:r w:rsidRPr="0004783D">
              <w:rPr>
                <w:rFonts w:ascii="Calibri" w:eastAsia="Calibri" w:hAnsi="Calibri" w:cs="Times New Roman"/>
                <w:b/>
              </w:rPr>
              <w:t xml:space="preserve">Holding the head to account </w:t>
            </w:r>
          </w:p>
        </w:tc>
      </w:tr>
      <w:tr w:rsidR="00080B88" w:rsidRPr="0004783D" w:rsidTr="00E61CCB">
        <w:tc>
          <w:tcPr>
            <w:tcW w:w="637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  <w:r w:rsidRPr="0004783D">
              <w:rPr>
                <w:rFonts w:ascii="Calibri" w:eastAsia="Calibri" w:hAnsi="Calibri" w:cs="Times New Roman"/>
              </w:rPr>
              <w:t>Communication skills, including being able to discuss sensitive issues tactfully</w:t>
            </w:r>
          </w:p>
        </w:tc>
        <w:tc>
          <w:tcPr>
            <w:tcW w:w="851" w:type="dxa"/>
          </w:tcPr>
          <w:p w:rsidR="00080B88" w:rsidRPr="0004783D" w:rsidRDefault="00080B88" w:rsidP="00E61C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00FF00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</w:tr>
      <w:tr w:rsidR="00080B88" w:rsidRPr="0004783D" w:rsidTr="00E61CCB">
        <w:tc>
          <w:tcPr>
            <w:tcW w:w="637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  <w:r w:rsidRPr="0004783D">
              <w:rPr>
                <w:rFonts w:ascii="Calibri" w:eastAsia="Calibri" w:hAnsi="Calibri" w:cs="Times New Roman"/>
              </w:rPr>
              <w:t>Ability to analyse data</w:t>
            </w:r>
          </w:p>
        </w:tc>
        <w:tc>
          <w:tcPr>
            <w:tcW w:w="851" w:type="dxa"/>
          </w:tcPr>
          <w:p w:rsidR="00080B88" w:rsidRPr="0004783D" w:rsidRDefault="00080B88" w:rsidP="00E61C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00FF00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</w:tr>
      <w:tr w:rsidR="00080B88" w:rsidRPr="0004783D" w:rsidTr="00E61CCB">
        <w:tc>
          <w:tcPr>
            <w:tcW w:w="637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  <w:r w:rsidRPr="0004783D">
              <w:rPr>
                <w:rFonts w:ascii="Calibri" w:eastAsia="Calibri" w:hAnsi="Calibri" w:cs="Times New Roman"/>
              </w:rPr>
              <w:t>Ability to question and challenge</w:t>
            </w:r>
          </w:p>
        </w:tc>
        <w:tc>
          <w:tcPr>
            <w:tcW w:w="851" w:type="dxa"/>
          </w:tcPr>
          <w:p w:rsidR="00080B88" w:rsidRPr="0004783D" w:rsidRDefault="00080B88" w:rsidP="00E61C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00FF00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</w:tr>
      <w:tr w:rsidR="00080B88" w:rsidRPr="0004783D" w:rsidTr="00E61CCB">
        <w:tc>
          <w:tcPr>
            <w:tcW w:w="637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  <w:r w:rsidRPr="0004783D">
              <w:rPr>
                <w:rFonts w:ascii="Calibri" w:eastAsia="Calibri" w:hAnsi="Calibri" w:cs="Times New Roman"/>
              </w:rPr>
              <w:lastRenderedPageBreak/>
              <w:t>Experience of project management</w:t>
            </w:r>
          </w:p>
        </w:tc>
        <w:tc>
          <w:tcPr>
            <w:tcW w:w="851" w:type="dxa"/>
          </w:tcPr>
          <w:p w:rsidR="00080B88" w:rsidRPr="0004783D" w:rsidRDefault="00080B88" w:rsidP="00E61C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FFC000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</w:tr>
      <w:tr w:rsidR="00080B88" w:rsidRPr="0004783D" w:rsidTr="00E61CCB">
        <w:tc>
          <w:tcPr>
            <w:tcW w:w="637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  <w:r w:rsidRPr="0004783D">
              <w:rPr>
                <w:rFonts w:ascii="Calibri" w:eastAsia="Calibri" w:hAnsi="Calibri" w:cs="Times New Roman"/>
              </w:rPr>
              <w:t>Performance management/appraisal of someone else</w:t>
            </w:r>
          </w:p>
        </w:tc>
        <w:tc>
          <w:tcPr>
            <w:tcW w:w="851" w:type="dxa"/>
          </w:tcPr>
          <w:p w:rsidR="00080B88" w:rsidRPr="0004783D" w:rsidRDefault="00080B88" w:rsidP="00E61C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FFC000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</w:tr>
      <w:tr w:rsidR="00080B88" w:rsidRPr="0004783D" w:rsidTr="00E61CCB">
        <w:tc>
          <w:tcPr>
            <w:tcW w:w="637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  <w:r w:rsidRPr="0004783D">
              <w:rPr>
                <w:rFonts w:ascii="Calibri" w:eastAsia="Calibri" w:hAnsi="Calibri" w:cs="Times New Roman"/>
              </w:rPr>
              <w:t>Experience of being performance managed/appraised yourself</w:t>
            </w:r>
          </w:p>
        </w:tc>
        <w:tc>
          <w:tcPr>
            <w:tcW w:w="851" w:type="dxa"/>
          </w:tcPr>
          <w:p w:rsidR="00080B88" w:rsidRPr="0004783D" w:rsidRDefault="00080B88" w:rsidP="00E61C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00FF00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</w:tr>
      <w:tr w:rsidR="00080B88" w:rsidRPr="0004783D" w:rsidTr="00E61CCB">
        <w:tc>
          <w:tcPr>
            <w:tcW w:w="10773" w:type="dxa"/>
            <w:gridSpan w:val="7"/>
            <w:shd w:val="clear" w:color="auto" w:fill="C6D9F1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  <w:b/>
              </w:rPr>
            </w:pPr>
            <w:r w:rsidRPr="0004783D">
              <w:rPr>
                <w:rFonts w:ascii="Calibri" w:eastAsia="Calibri" w:hAnsi="Calibri" w:cs="Times New Roman"/>
                <w:b/>
              </w:rPr>
              <w:t>Financial oversight</w:t>
            </w:r>
          </w:p>
        </w:tc>
      </w:tr>
      <w:tr w:rsidR="00080B88" w:rsidRPr="0004783D" w:rsidTr="00E61CCB">
        <w:tc>
          <w:tcPr>
            <w:tcW w:w="637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  <w:r w:rsidRPr="0004783D">
              <w:rPr>
                <w:rFonts w:ascii="Calibri" w:eastAsia="Calibri" w:hAnsi="Calibri" w:cs="Times New Roman"/>
              </w:rPr>
              <w:t>Financial planning/management (e.g. as part of your job)</w:t>
            </w:r>
          </w:p>
        </w:tc>
        <w:tc>
          <w:tcPr>
            <w:tcW w:w="851" w:type="dxa"/>
          </w:tcPr>
          <w:p w:rsidR="00080B88" w:rsidRPr="0004783D" w:rsidRDefault="00080B88" w:rsidP="00E61C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00FF00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</w:tr>
      <w:tr w:rsidR="00080B88" w:rsidRPr="0004783D" w:rsidTr="00E61CCB">
        <w:tc>
          <w:tcPr>
            <w:tcW w:w="637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  <w:r w:rsidRPr="0004783D">
              <w:rPr>
                <w:rFonts w:ascii="Calibri" w:eastAsia="Calibri" w:hAnsi="Calibri" w:cs="Times New Roman"/>
              </w:rPr>
              <w:t>Experience of procurement/purchasing</w:t>
            </w:r>
          </w:p>
        </w:tc>
        <w:tc>
          <w:tcPr>
            <w:tcW w:w="851" w:type="dxa"/>
          </w:tcPr>
          <w:p w:rsidR="00080B88" w:rsidRPr="0004783D" w:rsidRDefault="00080B88" w:rsidP="00E61C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FFC000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</w:tr>
      <w:tr w:rsidR="00080B88" w:rsidRPr="0004783D" w:rsidTr="00E61CCB">
        <w:tc>
          <w:tcPr>
            <w:tcW w:w="637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  <w:r w:rsidRPr="0004783D">
              <w:rPr>
                <w:rFonts w:ascii="Calibri" w:eastAsia="Calibri" w:hAnsi="Calibri" w:cs="Times New Roman"/>
              </w:rPr>
              <w:t xml:space="preserve">Experience of premises and facilities management </w:t>
            </w:r>
          </w:p>
        </w:tc>
        <w:tc>
          <w:tcPr>
            <w:tcW w:w="851" w:type="dxa"/>
          </w:tcPr>
          <w:p w:rsidR="00080B88" w:rsidRPr="0004783D" w:rsidRDefault="00080B88" w:rsidP="00E61C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FFC000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</w:tr>
      <w:tr w:rsidR="00080B88" w:rsidRPr="0004783D" w:rsidTr="00E61CCB">
        <w:tc>
          <w:tcPr>
            <w:tcW w:w="10773" w:type="dxa"/>
            <w:gridSpan w:val="7"/>
            <w:shd w:val="clear" w:color="auto" w:fill="C6D9F1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  <w:b/>
              </w:rPr>
            </w:pPr>
            <w:r w:rsidRPr="0004783D">
              <w:rPr>
                <w:rFonts w:ascii="Calibri" w:eastAsia="Calibri" w:hAnsi="Calibri" w:cs="Times New Roman"/>
                <w:b/>
              </w:rPr>
              <w:t>Knowing your school and community</w:t>
            </w:r>
          </w:p>
        </w:tc>
      </w:tr>
      <w:tr w:rsidR="00080B88" w:rsidRPr="0004783D" w:rsidTr="00E61CCB">
        <w:tc>
          <w:tcPr>
            <w:tcW w:w="637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  <w:r w:rsidRPr="0004783D">
              <w:rPr>
                <w:rFonts w:ascii="Calibri" w:eastAsia="Calibri" w:hAnsi="Calibri" w:cs="Times New Roman"/>
              </w:rPr>
              <w:t>Links with the community</w:t>
            </w:r>
          </w:p>
        </w:tc>
        <w:tc>
          <w:tcPr>
            <w:tcW w:w="851" w:type="dxa"/>
          </w:tcPr>
          <w:p w:rsidR="00080B88" w:rsidRPr="0004783D" w:rsidRDefault="00080B88" w:rsidP="00E61C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00FF00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</w:tr>
      <w:tr w:rsidR="00080B88" w:rsidRPr="0004783D" w:rsidTr="00E61CCB">
        <w:tc>
          <w:tcPr>
            <w:tcW w:w="637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  <w:r w:rsidRPr="0004783D">
              <w:rPr>
                <w:rFonts w:ascii="Calibri" w:eastAsia="Calibri" w:hAnsi="Calibri" w:cs="Times New Roman"/>
              </w:rPr>
              <w:t>Links with local businesses</w:t>
            </w:r>
          </w:p>
        </w:tc>
        <w:tc>
          <w:tcPr>
            <w:tcW w:w="851" w:type="dxa"/>
          </w:tcPr>
          <w:p w:rsidR="00080B88" w:rsidRPr="0004783D" w:rsidRDefault="00080B88" w:rsidP="00E61C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00FF00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</w:tr>
      <w:tr w:rsidR="00080B88" w:rsidRPr="0004783D" w:rsidTr="00E61CCB">
        <w:tc>
          <w:tcPr>
            <w:tcW w:w="637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  <w:r w:rsidRPr="0004783D">
              <w:rPr>
                <w:rFonts w:ascii="Calibri" w:eastAsia="Calibri" w:hAnsi="Calibri" w:cs="Times New Roman"/>
              </w:rPr>
              <w:t>Knowledge of the local/regional economy</w:t>
            </w:r>
          </w:p>
        </w:tc>
        <w:tc>
          <w:tcPr>
            <w:tcW w:w="851" w:type="dxa"/>
          </w:tcPr>
          <w:p w:rsidR="00080B88" w:rsidRPr="0004783D" w:rsidRDefault="00080B88" w:rsidP="00E61C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00FF00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</w:tr>
      <w:tr w:rsidR="00080B88" w:rsidRPr="0004783D" w:rsidTr="00E61CCB">
        <w:tc>
          <w:tcPr>
            <w:tcW w:w="637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  <w:r w:rsidRPr="0004783D">
              <w:rPr>
                <w:rFonts w:ascii="Calibri" w:eastAsia="Calibri" w:hAnsi="Calibri" w:cs="Times New Roman"/>
              </w:rPr>
              <w:t>Working or volunteering with young people (e.g. teaching/social work/youth/sports coaching/health services for young people)</w:t>
            </w:r>
          </w:p>
        </w:tc>
        <w:tc>
          <w:tcPr>
            <w:tcW w:w="851" w:type="dxa"/>
          </w:tcPr>
          <w:p w:rsidR="00080B88" w:rsidRPr="0004783D" w:rsidRDefault="00080B88" w:rsidP="00E61C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00FF00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</w:tr>
      <w:tr w:rsidR="00080B88" w:rsidRPr="0004783D" w:rsidTr="00E61CCB">
        <w:tc>
          <w:tcPr>
            <w:tcW w:w="637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  <w:r w:rsidRPr="0004783D">
              <w:rPr>
                <w:rFonts w:ascii="Calibri" w:eastAsia="Calibri" w:hAnsi="Calibri" w:cs="Times New Roman"/>
              </w:rPr>
              <w:t xml:space="preserve">Understanding of special educational needs </w:t>
            </w:r>
          </w:p>
        </w:tc>
        <w:tc>
          <w:tcPr>
            <w:tcW w:w="851" w:type="dxa"/>
          </w:tcPr>
          <w:p w:rsidR="00080B88" w:rsidRPr="0004783D" w:rsidRDefault="00080B88" w:rsidP="00E61C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00FF00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:rsidR="00080B88" w:rsidRPr="0004783D" w:rsidRDefault="00080B88" w:rsidP="00E61CCB">
            <w:pPr>
              <w:rPr>
                <w:rFonts w:ascii="Calibri" w:eastAsia="Calibri" w:hAnsi="Calibri" w:cs="Times New Roman"/>
              </w:rPr>
            </w:pPr>
          </w:p>
        </w:tc>
      </w:tr>
    </w:tbl>
    <w:p w:rsidR="00080B88" w:rsidRDefault="00080B88"/>
    <w:sectPr w:rsidR="00080B88" w:rsidSect="00080B88">
      <w:pgSz w:w="11906" w:h="16838"/>
      <w:pgMar w:top="567" w:right="567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88"/>
    <w:rsid w:val="00080B88"/>
    <w:rsid w:val="00490909"/>
    <w:rsid w:val="00C1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5B473-C6C5-4ACB-9B25-BD97B7EC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Giblett</dc:creator>
  <cp:keywords/>
  <dc:description/>
  <cp:lastModifiedBy>Debbie Bullen</cp:lastModifiedBy>
  <cp:revision>2</cp:revision>
  <dcterms:created xsi:type="dcterms:W3CDTF">2017-03-24T12:02:00Z</dcterms:created>
  <dcterms:modified xsi:type="dcterms:W3CDTF">2017-03-24T12:02:00Z</dcterms:modified>
</cp:coreProperties>
</file>