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C0E6E" w14:textId="77777777" w:rsidR="00F26CD6" w:rsidRPr="003F4679" w:rsidRDefault="00BA7629" w:rsidP="00F26CD6">
      <w:pPr>
        <w:pStyle w:val="NoSpacing"/>
        <w:jc w:val="center"/>
        <w:rPr>
          <w:b/>
          <w:sz w:val="30"/>
          <w:szCs w:val="30"/>
        </w:rPr>
      </w:pPr>
      <w:r w:rsidRPr="003F4679">
        <w:rPr>
          <w:b/>
          <w:sz w:val="30"/>
          <w:szCs w:val="30"/>
        </w:rPr>
        <w:t>Application for Leave of Absence in Term Time 202</w:t>
      </w:r>
      <w:r w:rsidR="00F87595" w:rsidRPr="003F4679">
        <w:rPr>
          <w:b/>
          <w:sz w:val="30"/>
          <w:szCs w:val="30"/>
        </w:rPr>
        <w:t>2</w:t>
      </w:r>
      <w:r w:rsidRPr="003F4679">
        <w:rPr>
          <w:b/>
          <w:sz w:val="30"/>
          <w:szCs w:val="30"/>
        </w:rPr>
        <w:t>-202</w:t>
      </w:r>
      <w:r w:rsidR="00F87595" w:rsidRPr="003F4679">
        <w:rPr>
          <w:b/>
          <w:sz w:val="30"/>
          <w:szCs w:val="30"/>
        </w:rPr>
        <w:t>3</w:t>
      </w:r>
    </w:p>
    <w:p w14:paraId="0FE2B3FC" w14:textId="15CD9674" w:rsidR="00BA7629" w:rsidRDefault="00BA7629" w:rsidP="00F26CD6">
      <w:pPr>
        <w:pStyle w:val="NoSpacing"/>
        <w:jc w:val="center"/>
      </w:pPr>
      <w:r w:rsidRPr="00BA7629">
        <w:t xml:space="preserve">Parents are requested to apply </w:t>
      </w:r>
      <w:r w:rsidRPr="003F4679">
        <w:rPr>
          <w:b/>
        </w:rPr>
        <w:t>4 weeks</w:t>
      </w:r>
      <w:r w:rsidRPr="00BA7629">
        <w:t xml:space="preserve"> in advance of any proposed holiday or special leave.</w:t>
      </w:r>
    </w:p>
    <w:p w14:paraId="0B11A621" w14:textId="77777777" w:rsidR="00F26CD6" w:rsidRPr="00BA7629" w:rsidRDefault="00F26CD6" w:rsidP="00F26CD6">
      <w:pPr>
        <w:pStyle w:val="NoSpacing"/>
        <w:jc w:val="center"/>
      </w:pPr>
    </w:p>
    <w:p w14:paraId="071F8C30" w14:textId="2BF7142E" w:rsidR="00BA7629" w:rsidRPr="00BA7629" w:rsidRDefault="00BA7629" w:rsidP="00BA7629">
      <w:pPr>
        <w:autoSpaceDE w:val="0"/>
        <w:autoSpaceDN w:val="0"/>
        <w:adjustRightInd w:val="0"/>
        <w:rPr>
          <w:rFonts w:cstheme="minorHAnsi"/>
          <w:b/>
          <w:color w:val="000000"/>
        </w:rPr>
      </w:pPr>
      <w:r w:rsidRPr="00BA7629">
        <w:rPr>
          <w:rFonts w:cstheme="minorHAnsi"/>
          <w:b/>
          <w:color w:val="000000"/>
        </w:rPr>
        <w:t>I wish to apply for my child/ren (</w:t>
      </w:r>
      <w:r w:rsidRPr="00BA7629">
        <w:rPr>
          <w:rFonts w:cstheme="minorHAnsi"/>
          <w:color w:val="000000"/>
        </w:rPr>
        <w:t>please record child’s name &amp; class/year group</w:t>
      </w:r>
      <w:r>
        <w:rPr>
          <w:rFonts w:cstheme="minorHAnsi"/>
          <w:color w:val="000000"/>
        </w:rPr>
        <w:t>)</w:t>
      </w:r>
    </w:p>
    <w:p w14:paraId="30540B36" w14:textId="5AA032D2" w:rsidR="003F4679" w:rsidRDefault="00852207" w:rsidP="00BA7629">
      <w:pPr>
        <w:autoSpaceDE w:val="0"/>
        <w:autoSpaceDN w:val="0"/>
        <w:adjustRightInd w:val="0"/>
        <w:rPr>
          <w:rFonts w:cstheme="minorHAnsi"/>
          <w:b/>
          <w:color w:val="000000"/>
        </w:rPr>
      </w:pPr>
      <w:r>
        <w:rPr>
          <w:rFonts w:cstheme="minorHAnsi"/>
          <w:b/>
          <w:color w:val="000000"/>
        </w:rPr>
        <w:t>Name</w:t>
      </w:r>
      <w:r w:rsidR="003F4679">
        <w:rPr>
          <w:rFonts w:cstheme="minorHAnsi"/>
          <w:b/>
          <w:color w:val="000000"/>
        </w:rPr>
        <w:t>(s)___________________________________________________</w:t>
      </w:r>
      <w:r>
        <w:rPr>
          <w:rFonts w:cstheme="minorHAnsi"/>
          <w:b/>
          <w:color w:val="000000"/>
        </w:rPr>
        <w:t xml:space="preserve"> Class</w:t>
      </w:r>
      <w:r w:rsidR="003F4679">
        <w:rPr>
          <w:rFonts w:cstheme="minorHAnsi"/>
          <w:b/>
          <w:color w:val="000000"/>
        </w:rPr>
        <w:t>(es)_______________</w:t>
      </w:r>
    </w:p>
    <w:p w14:paraId="3C0F1AEC" w14:textId="296965BD" w:rsidR="00BA7629" w:rsidRDefault="00BA7629" w:rsidP="00BA7629">
      <w:pPr>
        <w:autoSpaceDE w:val="0"/>
        <w:autoSpaceDN w:val="0"/>
        <w:adjustRightInd w:val="0"/>
        <w:spacing w:after="0" w:line="240" w:lineRule="auto"/>
        <w:rPr>
          <w:rFonts w:cstheme="minorHAnsi"/>
          <w:b/>
          <w:color w:val="000000"/>
        </w:rPr>
      </w:pPr>
      <w:r w:rsidRPr="00BA7629">
        <w:rPr>
          <w:rFonts w:cstheme="minorHAnsi"/>
          <w:b/>
          <w:color w:val="000000"/>
        </w:rPr>
        <w:t>to be authorised as being absent from school from</w:t>
      </w:r>
      <w:r w:rsidR="003F4679">
        <w:rPr>
          <w:rFonts w:cstheme="minorHAnsi"/>
          <w:b/>
          <w:color w:val="000000"/>
        </w:rPr>
        <w:t>___________________</w:t>
      </w:r>
      <w:r w:rsidR="00852207">
        <w:rPr>
          <w:rFonts w:cstheme="minorHAnsi"/>
          <w:b/>
          <w:color w:val="000000"/>
        </w:rPr>
        <w:t xml:space="preserve"> </w:t>
      </w:r>
      <w:r>
        <w:rPr>
          <w:rFonts w:cstheme="minorHAnsi"/>
          <w:b/>
          <w:color w:val="000000"/>
        </w:rPr>
        <w:t xml:space="preserve">to </w:t>
      </w:r>
      <w:r w:rsidR="003F4679">
        <w:rPr>
          <w:rFonts w:cstheme="minorHAnsi"/>
          <w:b/>
          <w:color w:val="000000"/>
        </w:rPr>
        <w:t>__________________</w:t>
      </w:r>
      <w:r w:rsidR="00852207">
        <w:rPr>
          <w:rFonts w:cstheme="minorHAnsi"/>
          <w:b/>
          <w:color w:val="000000"/>
        </w:rPr>
        <w:t xml:space="preserve"> </w:t>
      </w:r>
    </w:p>
    <w:p w14:paraId="2A88980B" w14:textId="1C0B0EB4" w:rsidR="00BA7629" w:rsidRPr="00BA7629" w:rsidRDefault="00BA7629" w:rsidP="00BA7629">
      <w:pPr>
        <w:autoSpaceDE w:val="0"/>
        <w:autoSpaceDN w:val="0"/>
        <w:adjustRightInd w:val="0"/>
        <w:spacing w:after="0" w:line="240" w:lineRule="auto"/>
        <w:rPr>
          <w:rFonts w:cstheme="minorHAnsi"/>
          <w:b/>
          <w:color w:val="000000"/>
        </w:rPr>
      </w:pPr>
      <w:r w:rsidRPr="00BA7629">
        <w:rPr>
          <w:rFonts w:cstheme="minorHAnsi"/>
          <w:b/>
          <w:color w:val="000000"/>
        </w:rPr>
        <w:t>(</w:t>
      </w:r>
      <w:r w:rsidRPr="00BA7629">
        <w:rPr>
          <w:rFonts w:cstheme="minorHAnsi"/>
          <w:color w:val="000000"/>
        </w:rPr>
        <w:t>inclusive dates</w:t>
      </w:r>
      <w:r w:rsidRPr="00BA7629">
        <w:rPr>
          <w:rFonts w:cstheme="minorHAnsi"/>
          <w:b/>
          <w:color w:val="000000"/>
        </w:rPr>
        <w:t xml:space="preserve">) </w:t>
      </w:r>
      <w:bookmarkStart w:id="1" w:name="_GoBack"/>
      <w:bookmarkEnd w:id="1"/>
      <w:r w:rsidR="003F4679">
        <w:rPr>
          <w:rFonts w:cstheme="minorHAnsi"/>
          <w:b/>
          <w:color w:val="000000"/>
        </w:rPr>
        <w:t xml:space="preserve">Total Days: </w:t>
      </w:r>
      <w:r w:rsidR="003F4679">
        <w:rPr>
          <w:rFonts w:cstheme="minorHAnsi"/>
          <w:b/>
          <w:color w:val="000000"/>
        </w:rPr>
        <w:softHyphen/>
      </w:r>
      <w:r w:rsidR="003F4679">
        <w:rPr>
          <w:rFonts w:cstheme="minorHAnsi"/>
          <w:b/>
          <w:color w:val="000000"/>
        </w:rPr>
        <w:softHyphen/>
      </w:r>
      <w:r w:rsidR="003F4679">
        <w:rPr>
          <w:rFonts w:cstheme="minorHAnsi"/>
          <w:b/>
          <w:color w:val="000000"/>
        </w:rPr>
        <w:softHyphen/>
      </w:r>
      <w:r w:rsidR="003F4679">
        <w:rPr>
          <w:rFonts w:cstheme="minorHAnsi"/>
          <w:b/>
          <w:color w:val="000000"/>
        </w:rPr>
        <w:softHyphen/>
      </w:r>
      <w:r w:rsidR="003F4679">
        <w:rPr>
          <w:rFonts w:cstheme="minorHAnsi"/>
          <w:b/>
          <w:color w:val="000000"/>
        </w:rPr>
        <w:softHyphen/>
      </w:r>
      <w:r w:rsidR="003F4679">
        <w:rPr>
          <w:rFonts w:cstheme="minorHAnsi"/>
          <w:b/>
          <w:color w:val="000000"/>
        </w:rPr>
        <w:softHyphen/>
      </w:r>
      <w:r w:rsidR="003F4679">
        <w:rPr>
          <w:rFonts w:cstheme="minorHAnsi"/>
          <w:b/>
          <w:color w:val="000000"/>
        </w:rPr>
        <w:softHyphen/>
      </w:r>
      <w:r w:rsidR="003F4679">
        <w:rPr>
          <w:rFonts w:cstheme="minorHAnsi"/>
          <w:b/>
          <w:color w:val="000000"/>
        </w:rPr>
        <w:softHyphen/>
      </w:r>
      <w:r w:rsidR="003F4679">
        <w:rPr>
          <w:rFonts w:cstheme="minorHAnsi"/>
          <w:b/>
          <w:color w:val="000000"/>
        </w:rPr>
        <w:softHyphen/>
      </w:r>
      <w:r w:rsidR="003F4679">
        <w:rPr>
          <w:rFonts w:cstheme="minorHAnsi"/>
          <w:b/>
          <w:color w:val="000000"/>
        </w:rPr>
        <w:softHyphen/>
        <w:t>______</w:t>
      </w:r>
    </w:p>
    <w:p w14:paraId="597ACDD2" w14:textId="77777777" w:rsidR="00F26CD6" w:rsidRDefault="00F26CD6" w:rsidP="00F26CD6">
      <w:pPr>
        <w:autoSpaceDE w:val="0"/>
        <w:autoSpaceDN w:val="0"/>
        <w:adjustRightInd w:val="0"/>
        <w:spacing w:after="0" w:line="240" w:lineRule="auto"/>
        <w:rPr>
          <w:rFonts w:cstheme="minorHAnsi"/>
          <w:b/>
          <w:color w:val="000000"/>
        </w:rPr>
      </w:pPr>
    </w:p>
    <w:p w14:paraId="27153446" w14:textId="41F4473F" w:rsidR="003F4679" w:rsidRDefault="00BA7629" w:rsidP="00BA7629">
      <w:pPr>
        <w:pStyle w:val="NoSpacing"/>
        <w:rPr>
          <w:rFonts w:cstheme="minorHAnsi"/>
          <w:color w:val="000000"/>
        </w:rPr>
      </w:pPr>
      <w:r w:rsidRPr="00BA7629">
        <w:rPr>
          <w:rFonts w:cstheme="minorHAnsi"/>
          <w:b/>
          <w:color w:val="000000"/>
        </w:rPr>
        <w:t>The exceptional reason why the absence needs to be taken in term time is</w:t>
      </w:r>
      <w:r w:rsidRPr="00BA7629">
        <w:rPr>
          <w:rFonts w:cstheme="minorHAnsi"/>
          <w:color w:val="000000"/>
        </w:rPr>
        <w:t xml:space="preserve"> (please complete this section against the stated criteria in the reverse of this form). </w:t>
      </w:r>
    </w:p>
    <w:p w14:paraId="01D9BDFE" w14:textId="2552BA10" w:rsidR="00BA7629" w:rsidRDefault="00BA7629" w:rsidP="00BA7629">
      <w:pPr>
        <w:pStyle w:val="NoSpacing"/>
        <w:rPr>
          <w:rFonts w:cstheme="minorHAnsi"/>
          <w:b/>
          <w:color w:val="000000"/>
        </w:rPr>
      </w:pPr>
    </w:p>
    <w:p w14:paraId="71B8C74F" w14:textId="4D0C20C3" w:rsidR="003F4679" w:rsidRDefault="003F4679" w:rsidP="00BA7629">
      <w:pPr>
        <w:pStyle w:val="NoSpacing"/>
        <w:rPr>
          <w:rFonts w:cstheme="minorHAnsi"/>
          <w:b/>
          <w:color w:val="000000"/>
        </w:rPr>
      </w:pPr>
    </w:p>
    <w:p w14:paraId="6551C496" w14:textId="77777777" w:rsidR="003F4679" w:rsidRDefault="003F4679" w:rsidP="00BA7629">
      <w:pPr>
        <w:pStyle w:val="NoSpacing"/>
        <w:rPr>
          <w:rFonts w:cstheme="minorHAnsi"/>
          <w:b/>
          <w:color w:val="000000"/>
        </w:rPr>
      </w:pPr>
    </w:p>
    <w:p w14:paraId="4F5D5F15" w14:textId="4C158FE1" w:rsidR="003F4679" w:rsidRDefault="003F4679" w:rsidP="00BA7629">
      <w:pPr>
        <w:pStyle w:val="NoSpacing"/>
        <w:rPr>
          <w:rFonts w:cstheme="minorHAnsi"/>
          <w:b/>
          <w:color w:val="000000"/>
        </w:rPr>
      </w:pPr>
    </w:p>
    <w:p w14:paraId="723D901D" w14:textId="77777777" w:rsidR="003F4679" w:rsidRDefault="003F4679" w:rsidP="00BA7629">
      <w:pPr>
        <w:pStyle w:val="NoSpacing"/>
        <w:rPr>
          <w:rFonts w:cstheme="minorHAnsi"/>
          <w:b/>
          <w:color w:val="000000"/>
        </w:rPr>
      </w:pPr>
    </w:p>
    <w:p w14:paraId="06A2FA82" w14:textId="77777777" w:rsidR="00BA7629" w:rsidRPr="00BA7629" w:rsidRDefault="00BA7629" w:rsidP="00BA7629">
      <w:pPr>
        <w:pStyle w:val="NoSpacing"/>
        <w:rPr>
          <w:rFonts w:cstheme="minorHAnsi"/>
          <w:b/>
        </w:rPr>
      </w:pPr>
      <w:r w:rsidRPr="00BA7629">
        <w:rPr>
          <w:rFonts w:cstheme="minorHAnsi"/>
          <w:b/>
          <w:color w:val="000000"/>
        </w:rPr>
        <w:t>Supportive evidence or a supportive signature should be provided for cases</w:t>
      </w:r>
      <w:r w:rsidRPr="00BA7629">
        <w:rPr>
          <w:rFonts w:cstheme="minorHAnsi"/>
          <w:b/>
        </w:rPr>
        <w:t xml:space="preserve"> where:</w:t>
      </w:r>
    </w:p>
    <w:p w14:paraId="35710234" w14:textId="77777777" w:rsidR="00BA7629" w:rsidRDefault="00BA7629" w:rsidP="00BA7629">
      <w:pPr>
        <w:pStyle w:val="NoSpacing"/>
        <w:rPr>
          <w:rFonts w:cstheme="minorHAnsi"/>
          <w:color w:val="000000"/>
        </w:rPr>
      </w:pPr>
      <w:r w:rsidRPr="00BA7629">
        <w:rPr>
          <w:rFonts w:cstheme="minorHAnsi"/>
        </w:rPr>
        <w:t>An employer cannot accommodate leave for an employee during school holidays without serious consequences</w:t>
      </w:r>
      <w:r w:rsidR="00825B4D">
        <w:rPr>
          <w:rFonts w:cstheme="minorHAnsi"/>
        </w:rPr>
        <w:t xml:space="preserve">. </w:t>
      </w:r>
      <w:r w:rsidRPr="00BA7629">
        <w:rPr>
          <w:rFonts w:cstheme="minorHAnsi"/>
        </w:rPr>
        <w:t>A parent is self-employed &amp; their employment prevents them from taking holidays in school holiday times</w:t>
      </w:r>
      <w:r w:rsidR="00825B4D">
        <w:rPr>
          <w:rFonts w:cstheme="minorHAnsi"/>
        </w:rPr>
        <w:t>.</w:t>
      </w:r>
    </w:p>
    <w:p w14:paraId="4B6E487A" w14:textId="77777777" w:rsidR="00BA7629" w:rsidRPr="00BA7629" w:rsidRDefault="00BA7629" w:rsidP="00BA7629">
      <w:pPr>
        <w:pStyle w:val="NoSpacing"/>
        <w:rPr>
          <w:rFonts w:cstheme="minorHAnsi"/>
          <w:color w:val="000000"/>
        </w:rPr>
      </w:pPr>
    </w:p>
    <w:p w14:paraId="60DF4403" w14:textId="77777777" w:rsidR="00825B4D" w:rsidRPr="00825B4D" w:rsidRDefault="00825B4D" w:rsidP="00BA7629">
      <w:pPr>
        <w:autoSpaceDE w:val="0"/>
        <w:autoSpaceDN w:val="0"/>
        <w:adjustRightInd w:val="0"/>
        <w:rPr>
          <w:rFonts w:cstheme="minorHAnsi"/>
          <w:i/>
          <w:iCs/>
          <w:color w:val="000000"/>
        </w:rPr>
      </w:pPr>
      <w:r w:rsidRPr="00BA7629">
        <w:rPr>
          <w:rFonts w:cstheme="minorHAnsi"/>
          <w:i/>
          <w:iCs/>
          <w:color w:val="000000"/>
        </w:rPr>
        <w:t>I make</w:t>
      </w:r>
      <w:r>
        <w:rPr>
          <w:rFonts w:cstheme="minorHAnsi"/>
          <w:i/>
          <w:iCs/>
          <w:color w:val="000000"/>
        </w:rPr>
        <w:t xml:space="preserve"> an</w:t>
      </w:r>
      <w:r w:rsidRPr="00BA7629">
        <w:rPr>
          <w:rFonts w:cstheme="minorHAnsi"/>
          <w:i/>
          <w:iCs/>
          <w:color w:val="000000"/>
        </w:rPr>
        <w:t xml:space="preserve"> application for my child named above to have authorised absence from school for the reasons stated. I understand that if this is not agreed then any absence will be treated as unauthorised and may lead to the issue of a penalty notice or a summons to court for irregular school attendance</w:t>
      </w:r>
      <w:r>
        <w:rPr>
          <w:rFonts w:cstheme="minorHAnsi"/>
          <w:i/>
          <w:iCs/>
          <w:color w:val="000000"/>
        </w:rPr>
        <w:t>.</w:t>
      </w:r>
    </w:p>
    <w:p w14:paraId="7041232B" w14:textId="5DE76388" w:rsidR="00825B4D" w:rsidRDefault="00825B4D" w:rsidP="00BA7629">
      <w:pPr>
        <w:autoSpaceDE w:val="0"/>
        <w:autoSpaceDN w:val="0"/>
        <w:adjustRightInd w:val="0"/>
        <w:rPr>
          <w:rFonts w:cstheme="minorHAnsi"/>
          <w:b/>
          <w:color w:val="000000"/>
        </w:rPr>
      </w:pPr>
      <w:r>
        <w:rPr>
          <w:rFonts w:cstheme="minorHAnsi"/>
          <w:b/>
          <w:color w:val="000000"/>
        </w:rPr>
        <w:t>Name of Parent/Carer making application:</w:t>
      </w:r>
      <w:r w:rsidR="00F26CD6" w:rsidRPr="00F26CD6">
        <w:rPr>
          <w:rFonts w:cstheme="minorHAnsi"/>
          <w:b/>
          <w:color w:val="000000"/>
        </w:rPr>
        <w:t xml:space="preserve"> </w:t>
      </w:r>
      <w:r w:rsidR="00F26CD6">
        <w:rPr>
          <w:rFonts w:cstheme="minorHAnsi"/>
          <w:b/>
          <w:color w:val="000000"/>
        </w:rPr>
        <w:t xml:space="preserve"> </w:t>
      </w:r>
      <w:r w:rsidR="003F4679">
        <w:rPr>
          <w:rFonts w:cstheme="minorHAnsi"/>
          <w:b/>
          <w:color w:val="000000"/>
        </w:rPr>
        <w:t>__________________________________</w:t>
      </w:r>
    </w:p>
    <w:p w14:paraId="33331F28" w14:textId="5074631C" w:rsidR="004B499B" w:rsidRDefault="00671147" w:rsidP="00DE1DE2">
      <w:pPr>
        <w:pStyle w:val="NoSpacing"/>
        <w:rPr>
          <w:sz w:val="16"/>
          <w:szCs w:val="16"/>
        </w:rPr>
      </w:pPr>
      <w:r>
        <w:t>Signature: _</w:t>
      </w:r>
      <w:r w:rsidR="003F4679">
        <w:t>______________________________</w:t>
      </w:r>
      <w:r w:rsidR="00825B4D">
        <w:t xml:space="preserve"> Date:</w:t>
      </w:r>
      <w:r w:rsidR="00F26CD6" w:rsidRPr="00F26CD6">
        <w:t xml:space="preserve"> </w:t>
      </w:r>
      <w:r w:rsidR="003F4679">
        <w:t>____________________</w:t>
      </w:r>
    </w:p>
    <w:p w14:paraId="455D1629" w14:textId="77777777" w:rsidR="00DE1DE2" w:rsidRPr="003F4679" w:rsidRDefault="00DE1DE2" w:rsidP="00DE1DE2">
      <w:pPr>
        <w:pStyle w:val="NoSpacing"/>
        <w:rPr>
          <w:sz w:val="20"/>
          <w:szCs w:val="20"/>
        </w:rPr>
      </w:pPr>
    </w:p>
    <w:p w14:paraId="4749802E" w14:textId="3702DA04" w:rsidR="00DE1DE2" w:rsidRPr="003F4679" w:rsidRDefault="00DE1DE2" w:rsidP="00DE1DE2">
      <w:pPr>
        <w:pStyle w:val="NoSpacing"/>
        <w:rPr>
          <w:b/>
          <w:bCs/>
          <w:sz w:val="20"/>
          <w:szCs w:val="20"/>
        </w:rPr>
      </w:pPr>
      <w:r w:rsidRPr="003F4679">
        <w:rPr>
          <w:b/>
          <w:bCs/>
          <w:sz w:val="20"/>
          <w:szCs w:val="20"/>
        </w:rPr>
        <w:t>OFFICE USE ONLY</w:t>
      </w:r>
    </w:p>
    <w:tbl>
      <w:tblPr>
        <w:tblStyle w:val="TableGrid"/>
        <w:tblW w:w="0" w:type="auto"/>
        <w:tblLook w:val="04A0" w:firstRow="1" w:lastRow="0" w:firstColumn="1" w:lastColumn="0" w:noHBand="0" w:noVBand="1"/>
      </w:tblPr>
      <w:tblGrid>
        <w:gridCol w:w="1502"/>
        <w:gridCol w:w="1503"/>
        <w:gridCol w:w="135"/>
        <w:gridCol w:w="1368"/>
        <w:gridCol w:w="101"/>
        <w:gridCol w:w="1401"/>
        <w:gridCol w:w="68"/>
        <w:gridCol w:w="1435"/>
        <w:gridCol w:w="137"/>
        <w:gridCol w:w="1366"/>
      </w:tblGrid>
      <w:tr w:rsidR="00612142" w14:paraId="76A4FC91" w14:textId="77777777" w:rsidTr="00852207">
        <w:tc>
          <w:tcPr>
            <w:tcW w:w="3140" w:type="dxa"/>
            <w:gridSpan w:val="3"/>
            <w:shd w:val="clear" w:color="auto" w:fill="F2F2F2" w:themeFill="background1" w:themeFillShade="F2"/>
            <w:vAlign w:val="center"/>
          </w:tcPr>
          <w:p w14:paraId="72BA9CDC" w14:textId="77777777" w:rsidR="00612142" w:rsidRDefault="00612142" w:rsidP="001B0A06">
            <w:pPr>
              <w:spacing w:after="0"/>
              <w:ind w:right="-897"/>
            </w:pPr>
            <w:r>
              <w:t xml:space="preserve">Request approved/not approved </w:t>
            </w:r>
          </w:p>
          <w:p w14:paraId="0A53BC3D" w14:textId="77777777" w:rsidR="00612142" w:rsidRDefault="00612142" w:rsidP="001B0A06">
            <w:pPr>
              <w:spacing w:after="0"/>
              <w:ind w:right="-897"/>
            </w:pPr>
            <w:r>
              <w:t xml:space="preserve">for your child to have a leave of </w:t>
            </w:r>
          </w:p>
          <w:p w14:paraId="23AB3644" w14:textId="6D99C98C" w:rsidR="00612142" w:rsidRPr="00612142" w:rsidRDefault="00612142" w:rsidP="001B0A06">
            <w:pPr>
              <w:spacing w:after="0"/>
              <w:ind w:right="-897"/>
            </w:pPr>
            <w:r>
              <w:t xml:space="preserve">absence </w:t>
            </w:r>
          </w:p>
        </w:tc>
        <w:tc>
          <w:tcPr>
            <w:tcW w:w="1469" w:type="dxa"/>
            <w:gridSpan w:val="2"/>
            <w:shd w:val="clear" w:color="auto" w:fill="F2F2F2" w:themeFill="background1" w:themeFillShade="F2"/>
            <w:vAlign w:val="center"/>
          </w:tcPr>
          <w:p w14:paraId="4158F857" w14:textId="6FC99D3B" w:rsidR="00612142" w:rsidRDefault="003F4679" w:rsidP="001B0A06">
            <w:pPr>
              <w:spacing w:after="0"/>
              <w:ind w:right="-897"/>
              <w:rPr>
                <w:rFonts w:cstheme="minorHAnsi"/>
                <w:b/>
                <w:bCs/>
              </w:rPr>
            </w:pPr>
            <w:r>
              <w:rPr>
                <w:rFonts w:cstheme="minorHAnsi"/>
                <w:b/>
                <w:bCs/>
              </w:rPr>
              <w:t>Authorised</w:t>
            </w:r>
          </w:p>
        </w:tc>
        <w:tc>
          <w:tcPr>
            <w:tcW w:w="1469" w:type="dxa"/>
            <w:gridSpan w:val="2"/>
            <w:shd w:val="clear" w:color="auto" w:fill="F2F2F2" w:themeFill="background1" w:themeFillShade="F2"/>
            <w:vAlign w:val="center"/>
          </w:tcPr>
          <w:p w14:paraId="0D3C050A" w14:textId="77777777" w:rsidR="00612142" w:rsidRDefault="00612142" w:rsidP="001B0A06">
            <w:pPr>
              <w:spacing w:after="0"/>
              <w:ind w:right="-897"/>
              <w:rPr>
                <w:rFonts w:cstheme="minorHAnsi"/>
                <w:b/>
                <w:bCs/>
              </w:rPr>
            </w:pPr>
          </w:p>
        </w:tc>
        <w:tc>
          <w:tcPr>
            <w:tcW w:w="1572" w:type="dxa"/>
            <w:gridSpan w:val="2"/>
            <w:shd w:val="clear" w:color="auto" w:fill="F2F2F2" w:themeFill="background1" w:themeFillShade="F2"/>
            <w:vAlign w:val="center"/>
          </w:tcPr>
          <w:p w14:paraId="529A0588" w14:textId="70D35021" w:rsidR="00612142" w:rsidRDefault="003F4679" w:rsidP="001B0A06">
            <w:pPr>
              <w:spacing w:after="0"/>
              <w:ind w:right="-897"/>
              <w:rPr>
                <w:rFonts w:cstheme="minorHAnsi"/>
                <w:b/>
                <w:bCs/>
              </w:rPr>
            </w:pPr>
            <w:r>
              <w:rPr>
                <w:rFonts w:cstheme="minorHAnsi"/>
                <w:b/>
                <w:bCs/>
              </w:rPr>
              <w:t>Unauthorised</w:t>
            </w:r>
            <w:r w:rsidR="00612142">
              <w:rPr>
                <w:rFonts w:cstheme="minorHAnsi"/>
                <w:b/>
                <w:bCs/>
              </w:rPr>
              <w:t xml:space="preserve"> </w:t>
            </w:r>
          </w:p>
        </w:tc>
        <w:tc>
          <w:tcPr>
            <w:tcW w:w="1366" w:type="dxa"/>
            <w:shd w:val="clear" w:color="auto" w:fill="F2F2F2" w:themeFill="background1" w:themeFillShade="F2"/>
            <w:vAlign w:val="center"/>
          </w:tcPr>
          <w:p w14:paraId="657C8FC9" w14:textId="732DDBDF" w:rsidR="00612142" w:rsidRDefault="00612142" w:rsidP="001B0A06">
            <w:pPr>
              <w:spacing w:after="0"/>
              <w:ind w:right="-897"/>
              <w:rPr>
                <w:rFonts w:cstheme="minorHAnsi"/>
                <w:b/>
                <w:bCs/>
              </w:rPr>
            </w:pPr>
          </w:p>
        </w:tc>
      </w:tr>
      <w:tr w:rsidR="001B0A06" w14:paraId="4F4E4F36" w14:textId="77777777" w:rsidTr="00852207">
        <w:tc>
          <w:tcPr>
            <w:tcW w:w="3140" w:type="dxa"/>
            <w:gridSpan w:val="3"/>
            <w:shd w:val="clear" w:color="auto" w:fill="F2F2F2" w:themeFill="background1" w:themeFillShade="F2"/>
            <w:vAlign w:val="center"/>
          </w:tcPr>
          <w:p w14:paraId="6E18EC61" w14:textId="77777777" w:rsidR="001B0A06" w:rsidRDefault="003F4679" w:rsidP="001B0A06">
            <w:pPr>
              <w:spacing w:after="0"/>
              <w:ind w:right="-897"/>
            </w:pPr>
            <w:r>
              <w:t xml:space="preserve">Additional Comments: </w:t>
            </w:r>
          </w:p>
          <w:p w14:paraId="73D4EDBB" w14:textId="77777777" w:rsidR="003F4679" w:rsidRDefault="003F4679" w:rsidP="001B0A06">
            <w:pPr>
              <w:spacing w:after="0"/>
              <w:ind w:right="-897"/>
            </w:pPr>
          </w:p>
          <w:p w14:paraId="04699D0E" w14:textId="77777777" w:rsidR="003F4679" w:rsidRDefault="003F4679" w:rsidP="001B0A06">
            <w:pPr>
              <w:spacing w:after="0"/>
              <w:ind w:right="-897"/>
            </w:pPr>
          </w:p>
          <w:p w14:paraId="13ED664E" w14:textId="62BACF31" w:rsidR="003F4679" w:rsidRPr="003F4679" w:rsidRDefault="003F4679" w:rsidP="001B0A06">
            <w:pPr>
              <w:spacing w:after="0"/>
              <w:ind w:right="-897"/>
            </w:pPr>
          </w:p>
        </w:tc>
        <w:tc>
          <w:tcPr>
            <w:tcW w:w="5876" w:type="dxa"/>
            <w:gridSpan w:val="7"/>
            <w:shd w:val="clear" w:color="auto" w:fill="F2F2F2" w:themeFill="background1" w:themeFillShade="F2"/>
            <w:vAlign w:val="center"/>
          </w:tcPr>
          <w:p w14:paraId="58910A8B" w14:textId="77777777" w:rsidR="001B0A06" w:rsidRDefault="001B0A06" w:rsidP="001B0A06">
            <w:pPr>
              <w:spacing w:after="0"/>
              <w:ind w:right="-897"/>
              <w:rPr>
                <w:rFonts w:cstheme="minorHAnsi"/>
                <w:b/>
                <w:bCs/>
              </w:rPr>
            </w:pPr>
          </w:p>
        </w:tc>
      </w:tr>
      <w:tr w:rsidR="001B0A06" w14:paraId="115041B7" w14:textId="77777777" w:rsidTr="00852207">
        <w:tc>
          <w:tcPr>
            <w:tcW w:w="3140" w:type="dxa"/>
            <w:gridSpan w:val="3"/>
            <w:shd w:val="clear" w:color="auto" w:fill="F2F2F2" w:themeFill="background1" w:themeFillShade="F2"/>
            <w:vAlign w:val="center"/>
          </w:tcPr>
          <w:p w14:paraId="03EC7752" w14:textId="358BB52C" w:rsidR="001B0A06" w:rsidRDefault="001B0A06" w:rsidP="001B0A06">
            <w:pPr>
              <w:spacing w:after="0"/>
              <w:ind w:right="-897"/>
              <w:rPr>
                <w:rFonts w:cstheme="minorHAnsi"/>
                <w:b/>
                <w:bCs/>
              </w:rPr>
            </w:pPr>
            <w:r>
              <w:t>Head Teacher’s signature:</w:t>
            </w:r>
          </w:p>
        </w:tc>
        <w:tc>
          <w:tcPr>
            <w:tcW w:w="5876" w:type="dxa"/>
            <w:gridSpan w:val="7"/>
            <w:shd w:val="clear" w:color="auto" w:fill="F2F2F2" w:themeFill="background1" w:themeFillShade="F2"/>
            <w:vAlign w:val="center"/>
          </w:tcPr>
          <w:p w14:paraId="3E66D23A" w14:textId="77777777" w:rsidR="001B0A06" w:rsidRDefault="001B0A06" w:rsidP="001B0A06">
            <w:pPr>
              <w:spacing w:after="0"/>
              <w:ind w:right="-897"/>
              <w:rPr>
                <w:rFonts w:cstheme="minorHAnsi"/>
                <w:b/>
                <w:bCs/>
              </w:rPr>
            </w:pPr>
          </w:p>
          <w:p w14:paraId="7DC5335C" w14:textId="39E5C296" w:rsidR="001B0A06" w:rsidRDefault="001B0A06" w:rsidP="001B0A06">
            <w:pPr>
              <w:spacing w:after="0"/>
              <w:ind w:right="-897"/>
              <w:rPr>
                <w:rFonts w:cstheme="minorHAnsi"/>
                <w:b/>
                <w:bCs/>
              </w:rPr>
            </w:pPr>
          </w:p>
        </w:tc>
      </w:tr>
      <w:tr w:rsidR="001B0A06" w14:paraId="2538BED6" w14:textId="77777777" w:rsidTr="00852207">
        <w:tc>
          <w:tcPr>
            <w:tcW w:w="3140" w:type="dxa"/>
            <w:gridSpan w:val="3"/>
            <w:shd w:val="clear" w:color="auto" w:fill="F2F2F2" w:themeFill="background1" w:themeFillShade="F2"/>
            <w:vAlign w:val="center"/>
          </w:tcPr>
          <w:p w14:paraId="480DAA42" w14:textId="7AC711B7" w:rsidR="001B0A06" w:rsidRDefault="001B0A06" w:rsidP="001B0A06">
            <w:pPr>
              <w:spacing w:after="0"/>
              <w:ind w:right="-897"/>
              <w:rPr>
                <w:rFonts w:cstheme="minorHAnsi"/>
                <w:b/>
                <w:bCs/>
              </w:rPr>
            </w:pPr>
            <w:r>
              <w:t>Date:</w:t>
            </w:r>
          </w:p>
        </w:tc>
        <w:tc>
          <w:tcPr>
            <w:tcW w:w="5876" w:type="dxa"/>
            <w:gridSpan w:val="7"/>
            <w:shd w:val="clear" w:color="auto" w:fill="F2F2F2" w:themeFill="background1" w:themeFillShade="F2"/>
            <w:vAlign w:val="center"/>
          </w:tcPr>
          <w:p w14:paraId="542B8922" w14:textId="77777777" w:rsidR="001B0A06" w:rsidRDefault="001B0A06" w:rsidP="001B0A06">
            <w:pPr>
              <w:spacing w:after="0"/>
              <w:ind w:right="-897"/>
              <w:rPr>
                <w:rFonts w:cstheme="minorHAnsi"/>
                <w:b/>
                <w:bCs/>
              </w:rPr>
            </w:pPr>
          </w:p>
        </w:tc>
      </w:tr>
      <w:tr w:rsidR="00612142" w14:paraId="068056A3" w14:textId="77777777" w:rsidTr="00852207">
        <w:tc>
          <w:tcPr>
            <w:tcW w:w="1502" w:type="dxa"/>
            <w:shd w:val="clear" w:color="auto" w:fill="F2F2F2" w:themeFill="background1" w:themeFillShade="F2"/>
            <w:vAlign w:val="center"/>
          </w:tcPr>
          <w:p w14:paraId="0CFDD749" w14:textId="5ED1D42A" w:rsidR="001B0A06" w:rsidRPr="00DE1DE2" w:rsidRDefault="001B0A06" w:rsidP="001B0A06">
            <w:pPr>
              <w:spacing w:after="0"/>
              <w:ind w:right="-897"/>
              <w:rPr>
                <w:rFonts w:cstheme="minorHAnsi"/>
                <w:b/>
                <w:bCs/>
                <w:sz w:val="20"/>
                <w:szCs w:val="20"/>
              </w:rPr>
            </w:pPr>
            <w:r w:rsidRPr="00DE1DE2">
              <w:rPr>
                <w:sz w:val="20"/>
                <w:szCs w:val="20"/>
              </w:rPr>
              <w:t>Response Sent</w:t>
            </w:r>
          </w:p>
        </w:tc>
        <w:tc>
          <w:tcPr>
            <w:tcW w:w="1503" w:type="dxa"/>
            <w:shd w:val="clear" w:color="auto" w:fill="F2F2F2" w:themeFill="background1" w:themeFillShade="F2"/>
            <w:vAlign w:val="center"/>
          </w:tcPr>
          <w:p w14:paraId="0138C033" w14:textId="77777777" w:rsidR="001B0A06" w:rsidRPr="00DE1DE2" w:rsidRDefault="001B0A06" w:rsidP="001B0A06">
            <w:pPr>
              <w:spacing w:after="0"/>
              <w:ind w:right="-897"/>
              <w:rPr>
                <w:rFonts w:cstheme="minorHAnsi"/>
                <w:b/>
                <w:bCs/>
                <w:sz w:val="20"/>
                <w:szCs w:val="20"/>
              </w:rPr>
            </w:pPr>
          </w:p>
        </w:tc>
        <w:tc>
          <w:tcPr>
            <w:tcW w:w="1503" w:type="dxa"/>
            <w:gridSpan w:val="2"/>
            <w:shd w:val="clear" w:color="auto" w:fill="F2F2F2" w:themeFill="background1" w:themeFillShade="F2"/>
            <w:vAlign w:val="center"/>
          </w:tcPr>
          <w:p w14:paraId="79320C3C" w14:textId="583202EC" w:rsidR="001B0A06" w:rsidRPr="00DE1DE2" w:rsidRDefault="001B0A06" w:rsidP="001B0A06">
            <w:pPr>
              <w:spacing w:after="0"/>
              <w:ind w:right="-897"/>
              <w:rPr>
                <w:rFonts w:cstheme="minorHAnsi"/>
                <w:b/>
                <w:bCs/>
                <w:sz w:val="20"/>
                <w:szCs w:val="20"/>
              </w:rPr>
            </w:pPr>
            <w:r w:rsidRPr="00DE1DE2">
              <w:rPr>
                <w:sz w:val="20"/>
                <w:szCs w:val="20"/>
              </w:rPr>
              <w:t>Added to Diary</w:t>
            </w:r>
          </w:p>
        </w:tc>
        <w:tc>
          <w:tcPr>
            <w:tcW w:w="1502" w:type="dxa"/>
            <w:gridSpan w:val="2"/>
            <w:shd w:val="clear" w:color="auto" w:fill="F2F2F2" w:themeFill="background1" w:themeFillShade="F2"/>
            <w:vAlign w:val="center"/>
          </w:tcPr>
          <w:p w14:paraId="100C6458" w14:textId="77777777" w:rsidR="001B0A06" w:rsidRPr="00DE1DE2" w:rsidRDefault="001B0A06" w:rsidP="001B0A06">
            <w:pPr>
              <w:spacing w:after="0"/>
              <w:ind w:right="-897"/>
              <w:rPr>
                <w:rFonts w:cstheme="minorHAnsi"/>
                <w:b/>
                <w:bCs/>
                <w:sz w:val="20"/>
                <w:szCs w:val="20"/>
              </w:rPr>
            </w:pPr>
          </w:p>
        </w:tc>
        <w:tc>
          <w:tcPr>
            <w:tcW w:w="1503" w:type="dxa"/>
            <w:gridSpan w:val="2"/>
            <w:shd w:val="clear" w:color="auto" w:fill="F2F2F2" w:themeFill="background1" w:themeFillShade="F2"/>
            <w:vAlign w:val="center"/>
          </w:tcPr>
          <w:p w14:paraId="46723D70" w14:textId="50A9F948" w:rsidR="001B0A06" w:rsidRPr="00DE1DE2" w:rsidRDefault="001B0A06" w:rsidP="001B0A06">
            <w:pPr>
              <w:spacing w:after="0"/>
              <w:ind w:right="-897"/>
              <w:rPr>
                <w:rFonts w:cstheme="minorHAnsi"/>
                <w:b/>
                <w:bCs/>
                <w:sz w:val="20"/>
                <w:szCs w:val="20"/>
              </w:rPr>
            </w:pPr>
            <w:r w:rsidRPr="00DE1DE2">
              <w:rPr>
                <w:sz w:val="20"/>
                <w:szCs w:val="20"/>
              </w:rPr>
              <w:t>Added to SIMs</w:t>
            </w:r>
          </w:p>
        </w:tc>
        <w:tc>
          <w:tcPr>
            <w:tcW w:w="1503" w:type="dxa"/>
            <w:gridSpan w:val="2"/>
            <w:shd w:val="clear" w:color="auto" w:fill="F2F2F2" w:themeFill="background1" w:themeFillShade="F2"/>
            <w:vAlign w:val="center"/>
          </w:tcPr>
          <w:p w14:paraId="27ABD7BE" w14:textId="77777777" w:rsidR="001B0A06" w:rsidRPr="00DE1DE2" w:rsidRDefault="001B0A06" w:rsidP="001B0A06">
            <w:pPr>
              <w:spacing w:after="0"/>
              <w:ind w:right="-897"/>
              <w:rPr>
                <w:rFonts w:cstheme="minorHAnsi"/>
                <w:b/>
                <w:bCs/>
                <w:sz w:val="20"/>
                <w:szCs w:val="20"/>
              </w:rPr>
            </w:pPr>
          </w:p>
        </w:tc>
      </w:tr>
    </w:tbl>
    <w:p w14:paraId="69CAC418" w14:textId="222E7710" w:rsidR="00BA7629" w:rsidRPr="00BA7629" w:rsidRDefault="00BA7629" w:rsidP="00890EB9">
      <w:pPr>
        <w:spacing w:after="0"/>
        <w:ind w:right="-897"/>
        <w:jc w:val="center"/>
        <w:rPr>
          <w:rFonts w:cstheme="minorHAnsi"/>
          <w:b/>
          <w:bCs/>
        </w:rPr>
      </w:pPr>
      <w:r w:rsidRPr="00BA7629">
        <w:rPr>
          <w:rFonts w:cstheme="minorHAnsi"/>
          <w:b/>
          <w:bCs/>
        </w:rPr>
        <w:lastRenderedPageBreak/>
        <w:t>APPLICATION FOR PUPIL LEAVE OF ABSENCE</w:t>
      </w:r>
    </w:p>
    <w:p w14:paraId="22D1B745" w14:textId="6144CC3E" w:rsidR="00BA7629" w:rsidRPr="00BA7629" w:rsidRDefault="00BA7629" w:rsidP="00890EB9">
      <w:pPr>
        <w:pStyle w:val="Default"/>
        <w:ind w:left="-709" w:right="-897"/>
        <w:jc w:val="center"/>
        <w:rPr>
          <w:rFonts w:asciiTheme="minorHAnsi" w:hAnsiTheme="minorHAnsi" w:cstheme="minorHAnsi"/>
          <w:b/>
          <w:bCs/>
          <w:sz w:val="22"/>
          <w:szCs w:val="22"/>
        </w:rPr>
      </w:pPr>
      <w:r w:rsidRPr="00BA7629">
        <w:rPr>
          <w:rFonts w:asciiTheme="minorHAnsi" w:hAnsiTheme="minorHAnsi" w:cstheme="minorHAnsi"/>
          <w:b/>
          <w:bCs/>
          <w:sz w:val="22"/>
          <w:szCs w:val="22"/>
        </w:rPr>
        <w:t>IN EXCEPTIONAL CIRCUMSTANCES DURING TERM TIME</w:t>
      </w:r>
    </w:p>
    <w:p w14:paraId="627090C8" w14:textId="77777777" w:rsidR="00BA7629" w:rsidRPr="00BA7629" w:rsidRDefault="00BA7629" w:rsidP="00776DD4">
      <w:pPr>
        <w:pStyle w:val="Default"/>
        <w:ind w:left="-709" w:right="-897"/>
        <w:jc w:val="center"/>
        <w:rPr>
          <w:rFonts w:asciiTheme="minorHAnsi" w:hAnsiTheme="minorHAnsi" w:cstheme="minorHAnsi"/>
          <w:b/>
          <w:bCs/>
          <w:sz w:val="22"/>
          <w:szCs w:val="22"/>
        </w:rPr>
      </w:pPr>
    </w:p>
    <w:p w14:paraId="136F23C6" w14:textId="77777777" w:rsidR="00BA7629" w:rsidRPr="00776DD4" w:rsidRDefault="00BA7629" w:rsidP="00776DD4">
      <w:pPr>
        <w:autoSpaceDE w:val="0"/>
        <w:autoSpaceDN w:val="0"/>
        <w:adjustRightInd w:val="0"/>
        <w:spacing w:after="0" w:line="240" w:lineRule="auto"/>
        <w:ind w:left="-709" w:right="-897"/>
        <w:rPr>
          <w:rFonts w:cstheme="minorHAnsi"/>
          <w:sz w:val="18"/>
          <w:szCs w:val="18"/>
        </w:rPr>
      </w:pPr>
      <w:r w:rsidRPr="00776DD4">
        <w:rPr>
          <w:rFonts w:cstheme="minorHAnsi"/>
          <w:sz w:val="18"/>
          <w:szCs w:val="18"/>
        </w:rPr>
        <w:t>Education (Pupil Registration) (England) Regulations 2006 has been amended (as of 1 September 2013).</w:t>
      </w:r>
      <w:r w:rsidR="00E5214D">
        <w:rPr>
          <w:rFonts w:cstheme="minorHAnsi"/>
          <w:sz w:val="18"/>
          <w:szCs w:val="18"/>
        </w:rPr>
        <w:t xml:space="preserve"> </w:t>
      </w:r>
      <w:r w:rsidRPr="00776DD4">
        <w:rPr>
          <w:rFonts w:cstheme="minorHAnsi"/>
          <w:sz w:val="18"/>
          <w:szCs w:val="18"/>
        </w:rPr>
        <w:t>School s can only grant or accept pupil absence for unavoidable reason e.g. genuine illness and emergency medical appointments. The legislation is clear that any avoidable absence may only be authorised by the school if there are exceptional circumstances. The fundamental principles for defining “exceptional” are rare, significant, unavoidable and short. By “avoidable”, this means an event that could not reasonably be scheduled at another time.</w:t>
      </w:r>
    </w:p>
    <w:p w14:paraId="29BC119D" w14:textId="77777777" w:rsidR="00BA7629" w:rsidRPr="00776DD4" w:rsidRDefault="00BA7629" w:rsidP="00776DD4">
      <w:pPr>
        <w:pStyle w:val="Default"/>
        <w:ind w:left="-709" w:right="-897"/>
        <w:rPr>
          <w:rFonts w:asciiTheme="minorHAnsi" w:hAnsiTheme="minorHAnsi" w:cstheme="minorHAnsi"/>
          <w:sz w:val="18"/>
          <w:szCs w:val="18"/>
        </w:rPr>
      </w:pPr>
    </w:p>
    <w:p w14:paraId="2EFC6DBB" w14:textId="77777777" w:rsidR="00BA7629" w:rsidRPr="00776DD4" w:rsidRDefault="00BA7629" w:rsidP="00776DD4">
      <w:pPr>
        <w:pStyle w:val="Default"/>
        <w:ind w:left="-709" w:right="-897"/>
        <w:rPr>
          <w:rFonts w:asciiTheme="minorHAnsi" w:hAnsiTheme="minorHAnsi" w:cstheme="minorHAnsi"/>
          <w:sz w:val="18"/>
          <w:szCs w:val="18"/>
        </w:rPr>
      </w:pPr>
      <w:r w:rsidRPr="00776DD4">
        <w:rPr>
          <w:rFonts w:asciiTheme="minorHAnsi" w:hAnsiTheme="minorHAnsi" w:cstheme="minorHAnsi"/>
          <w:sz w:val="18"/>
          <w:szCs w:val="18"/>
        </w:rPr>
        <w:t xml:space="preserve">The law does not grant parents/carers an automatic right to take their children out of school during term time. If the request is for an absence in term time you must have Parental Responsibility and be the parent/carer with whom the child normally lives. Permission </w:t>
      </w:r>
      <w:r w:rsidRPr="00776DD4">
        <w:rPr>
          <w:rFonts w:asciiTheme="minorHAnsi" w:hAnsiTheme="minorHAnsi" w:cstheme="minorHAnsi"/>
          <w:b/>
          <w:sz w:val="18"/>
          <w:szCs w:val="18"/>
        </w:rPr>
        <w:t>must</w:t>
      </w:r>
      <w:r w:rsidRPr="00776DD4">
        <w:rPr>
          <w:rFonts w:asciiTheme="minorHAnsi" w:hAnsiTheme="minorHAnsi" w:cstheme="minorHAnsi"/>
          <w:sz w:val="18"/>
          <w:szCs w:val="18"/>
        </w:rPr>
        <w:t xml:space="preserve"> be sought in </w:t>
      </w:r>
      <w:r w:rsidRPr="00776DD4">
        <w:rPr>
          <w:rFonts w:asciiTheme="minorHAnsi" w:hAnsiTheme="minorHAnsi" w:cstheme="minorHAnsi"/>
          <w:b/>
          <w:sz w:val="18"/>
          <w:szCs w:val="18"/>
        </w:rPr>
        <w:t xml:space="preserve">advance.  </w:t>
      </w:r>
      <w:r w:rsidRPr="00776DD4">
        <w:rPr>
          <w:rFonts w:asciiTheme="minorHAnsi" w:hAnsiTheme="minorHAnsi" w:cstheme="minorHAnsi"/>
          <w:sz w:val="18"/>
          <w:szCs w:val="18"/>
        </w:rPr>
        <w:t>If the circumstances relating to this request are considered exceptional and the absence is authorised by the school, the authorising of the absences will be conditional on the child(ren) attending satisfactory up to the date covered by this request.</w:t>
      </w:r>
    </w:p>
    <w:p w14:paraId="250A7388" w14:textId="77777777" w:rsidR="00BA7629" w:rsidRPr="00776DD4" w:rsidRDefault="00BA7629" w:rsidP="00776DD4">
      <w:pPr>
        <w:pStyle w:val="Default"/>
        <w:ind w:left="-709" w:right="-897"/>
        <w:rPr>
          <w:rFonts w:asciiTheme="minorHAnsi" w:hAnsiTheme="minorHAnsi" w:cstheme="minorHAnsi"/>
          <w:sz w:val="18"/>
          <w:szCs w:val="18"/>
        </w:rPr>
      </w:pPr>
      <w:r w:rsidRPr="00776DD4">
        <w:rPr>
          <w:rFonts w:asciiTheme="minorHAnsi" w:hAnsiTheme="minorHAnsi" w:cstheme="minorHAnsi"/>
          <w:sz w:val="18"/>
          <w:szCs w:val="18"/>
        </w:rPr>
        <w:t xml:space="preserve">The following are examples of the criteria for leave of absence, which may be considered as ‘exceptional’: </w:t>
      </w:r>
    </w:p>
    <w:p w14:paraId="1CFEDEA8" w14:textId="77777777" w:rsidR="00BA7629" w:rsidRPr="00E5214D" w:rsidRDefault="00BA7629" w:rsidP="00E5214D">
      <w:pPr>
        <w:pStyle w:val="ListParagraph"/>
        <w:numPr>
          <w:ilvl w:val="0"/>
          <w:numId w:val="4"/>
        </w:numPr>
        <w:autoSpaceDE w:val="0"/>
        <w:autoSpaceDN w:val="0"/>
        <w:adjustRightInd w:val="0"/>
        <w:spacing w:after="0" w:line="240" w:lineRule="auto"/>
        <w:ind w:right="-897"/>
        <w:rPr>
          <w:rFonts w:cstheme="minorHAnsi"/>
          <w:sz w:val="18"/>
          <w:szCs w:val="18"/>
        </w:rPr>
      </w:pPr>
      <w:r w:rsidRPr="00E5214D">
        <w:rPr>
          <w:rFonts w:cstheme="minorHAnsi"/>
          <w:sz w:val="18"/>
          <w:szCs w:val="18"/>
        </w:rPr>
        <w:t>Compassionate leave for close family weddings and funerals</w:t>
      </w:r>
    </w:p>
    <w:p w14:paraId="78B099FC" w14:textId="77777777" w:rsidR="00BA7629" w:rsidRPr="00E5214D" w:rsidRDefault="00BA7629" w:rsidP="00E5214D">
      <w:pPr>
        <w:pStyle w:val="ListParagraph"/>
        <w:numPr>
          <w:ilvl w:val="0"/>
          <w:numId w:val="4"/>
        </w:numPr>
        <w:autoSpaceDE w:val="0"/>
        <w:autoSpaceDN w:val="0"/>
        <w:adjustRightInd w:val="0"/>
        <w:spacing w:after="0" w:line="240" w:lineRule="auto"/>
        <w:ind w:right="-897"/>
        <w:rPr>
          <w:rFonts w:cstheme="minorHAnsi"/>
          <w:sz w:val="18"/>
          <w:szCs w:val="18"/>
        </w:rPr>
      </w:pPr>
      <w:r w:rsidRPr="00E5214D">
        <w:rPr>
          <w:rFonts w:cstheme="minorHAnsi"/>
          <w:sz w:val="18"/>
          <w:szCs w:val="18"/>
        </w:rPr>
        <w:t>Days or religious observance</w:t>
      </w:r>
    </w:p>
    <w:p w14:paraId="2A105946" w14:textId="77777777" w:rsidR="00BA7629" w:rsidRPr="00E5214D" w:rsidRDefault="00BA7629" w:rsidP="00E5214D">
      <w:pPr>
        <w:pStyle w:val="ListParagraph"/>
        <w:numPr>
          <w:ilvl w:val="0"/>
          <w:numId w:val="4"/>
        </w:numPr>
        <w:autoSpaceDE w:val="0"/>
        <w:autoSpaceDN w:val="0"/>
        <w:adjustRightInd w:val="0"/>
        <w:spacing w:after="0" w:line="240" w:lineRule="auto"/>
        <w:ind w:right="-897"/>
        <w:rPr>
          <w:rFonts w:cstheme="minorHAnsi"/>
          <w:sz w:val="18"/>
          <w:szCs w:val="18"/>
        </w:rPr>
      </w:pPr>
      <w:r w:rsidRPr="00E5214D">
        <w:rPr>
          <w:rFonts w:cstheme="minorHAnsi"/>
          <w:sz w:val="18"/>
          <w:szCs w:val="18"/>
        </w:rPr>
        <w:t>Occasional external examinations and high-performance events</w:t>
      </w:r>
    </w:p>
    <w:p w14:paraId="503DAEAA" w14:textId="77777777" w:rsidR="00BA7629" w:rsidRPr="00E5214D" w:rsidRDefault="00BA7629" w:rsidP="00E5214D">
      <w:pPr>
        <w:pStyle w:val="ListParagraph"/>
        <w:numPr>
          <w:ilvl w:val="0"/>
          <w:numId w:val="4"/>
        </w:numPr>
        <w:autoSpaceDE w:val="0"/>
        <w:autoSpaceDN w:val="0"/>
        <w:adjustRightInd w:val="0"/>
        <w:spacing w:after="0" w:line="240" w:lineRule="auto"/>
        <w:ind w:right="-897"/>
        <w:rPr>
          <w:rFonts w:cstheme="minorHAnsi"/>
          <w:sz w:val="18"/>
          <w:szCs w:val="18"/>
        </w:rPr>
      </w:pPr>
      <w:r w:rsidRPr="00E5214D">
        <w:rPr>
          <w:rFonts w:cstheme="minorHAnsi"/>
          <w:sz w:val="18"/>
          <w:szCs w:val="18"/>
        </w:rPr>
        <w:t xml:space="preserve">Service personnel returning from active deployment </w:t>
      </w:r>
    </w:p>
    <w:p w14:paraId="6962A099" w14:textId="77777777" w:rsidR="00BA7629" w:rsidRPr="00776DD4" w:rsidRDefault="00BA7629" w:rsidP="00E5214D">
      <w:pPr>
        <w:pStyle w:val="NoSpacing"/>
        <w:numPr>
          <w:ilvl w:val="0"/>
          <w:numId w:val="4"/>
        </w:numPr>
        <w:ind w:right="-897"/>
        <w:rPr>
          <w:rFonts w:cstheme="minorHAnsi"/>
          <w:sz w:val="18"/>
          <w:szCs w:val="18"/>
        </w:rPr>
      </w:pPr>
      <w:r w:rsidRPr="00776DD4">
        <w:rPr>
          <w:rFonts w:cstheme="minorHAnsi"/>
          <w:sz w:val="18"/>
          <w:szCs w:val="18"/>
        </w:rPr>
        <w:t xml:space="preserve">Exceptional significant family events or circumstances – these will be considered on an individual basis with parents. </w:t>
      </w:r>
    </w:p>
    <w:p w14:paraId="07B7FC8E" w14:textId="77777777" w:rsidR="00BA7629" w:rsidRPr="00776DD4" w:rsidRDefault="00BA7629" w:rsidP="00E5214D">
      <w:pPr>
        <w:pStyle w:val="NoSpacing"/>
        <w:numPr>
          <w:ilvl w:val="1"/>
          <w:numId w:val="4"/>
        </w:numPr>
        <w:ind w:right="-897"/>
        <w:rPr>
          <w:rFonts w:cstheme="minorHAnsi"/>
          <w:sz w:val="18"/>
          <w:szCs w:val="18"/>
        </w:rPr>
      </w:pPr>
      <w:r w:rsidRPr="00776DD4">
        <w:rPr>
          <w:rFonts w:cstheme="minorHAnsi"/>
          <w:sz w:val="18"/>
          <w:szCs w:val="18"/>
        </w:rPr>
        <w:t xml:space="preserve">Families needing to spend time together to support each other during or after a crisis </w:t>
      </w:r>
    </w:p>
    <w:p w14:paraId="38608770" w14:textId="77777777" w:rsidR="00BA7629" w:rsidRPr="00776DD4" w:rsidRDefault="00BA7629" w:rsidP="00E5214D">
      <w:pPr>
        <w:pStyle w:val="NoSpacing"/>
        <w:numPr>
          <w:ilvl w:val="1"/>
          <w:numId w:val="3"/>
        </w:numPr>
        <w:autoSpaceDE w:val="0"/>
        <w:autoSpaceDN w:val="0"/>
        <w:adjustRightInd w:val="0"/>
        <w:ind w:right="-897"/>
        <w:rPr>
          <w:rFonts w:cstheme="minorHAnsi"/>
          <w:sz w:val="18"/>
          <w:szCs w:val="18"/>
        </w:rPr>
      </w:pPr>
      <w:r w:rsidRPr="00776DD4">
        <w:rPr>
          <w:rFonts w:eastAsia="Times New Roman" w:cstheme="minorHAnsi"/>
          <w:sz w:val="18"/>
          <w:szCs w:val="18"/>
          <w:lang w:val="en" w:eastAsia="en-GB"/>
        </w:rPr>
        <w:t>A family holiday judged to be important to the well-being and cohesion of the family following serious or terminal illness, bereavement or other traumatic events</w:t>
      </w:r>
    </w:p>
    <w:p w14:paraId="6A38A1D6" w14:textId="77777777" w:rsidR="00BA7629" w:rsidRPr="00776DD4" w:rsidRDefault="00BA7629" w:rsidP="00E5214D">
      <w:pPr>
        <w:pStyle w:val="NoSpacing"/>
        <w:numPr>
          <w:ilvl w:val="1"/>
          <w:numId w:val="3"/>
        </w:numPr>
        <w:autoSpaceDE w:val="0"/>
        <w:autoSpaceDN w:val="0"/>
        <w:adjustRightInd w:val="0"/>
        <w:ind w:right="-897"/>
        <w:rPr>
          <w:rFonts w:cstheme="minorHAnsi"/>
          <w:sz w:val="18"/>
          <w:szCs w:val="18"/>
        </w:rPr>
      </w:pPr>
      <w:r w:rsidRPr="00776DD4">
        <w:rPr>
          <w:rFonts w:cstheme="minorHAnsi"/>
          <w:sz w:val="18"/>
          <w:szCs w:val="18"/>
        </w:rPr>
        <w:t xml:space="preserve">Where leave is recommended as part of a parents’ or child’s rehabilitation from medical or emotional problems. Evidence must be provided. </w:t>
      </w:r>
    </w:p>
    <w:p w14:paraId="19A579E4" w14:textId="77777777" w:rsidR="00BA7629" w:rsidRPr="00E5214D" w:rsidRDefault="00BA7629" w:rsidP="00776DD4">
      <w:pPr>
        <w:pStyle w:val="NoSpacing"/>
        <w:numPr>
          <w:ilvl w:val="0"/>
          <w:numId w:val="1"/>
        </w:numPr>
        <w:ind w:left="-709" w:right="-897"/>
        <w:rPr>
          <w:rFonts w:cstheme="minorHAnsi"/>
          <w:b/>
          <w:sz w:val="18"/>
          <w:szCs w:val="18"/>
        </w:rPr>
      </w:pPr>
      <w:r w:rsidRPr="00E5214D">
        <w:rPr>
          <w:rFonts w:cstheme="minorHAnsi"/>
          <w:b/>
          <w:sz w:val="18"/>
          <w:szCs w:val="18"/>
        </w:rPr>
        <w:t>Cases where evidence is provided</w:t>
      </w:r>
    </w:p>
    <w:p w14:paraId="7C41EFEC" w14:textId="77777777" w:rsidR="00BA7629" w:rsidRPr="00776DD4" w:rsidRDefault="00BA7629" w:rsidP="00E5214D">
      <w:pPr>
        <w:pStyle w:val="NoSpacing"/>
        <w:numPr>
          <w:ilvl w:val="1"/>
          <w:numId w:val="3"/>
        </w:numPr>
        <w:ind w:right="-897"/>
        <w:rPr>
          <w:rFonts w:cstheme="minorHAnsi"/>
          <w:sz w:val="18"/>
          <w:szCs w:val="18"/>
        </w:rPr>
      </w:pPr>
      <w:r w:rsidRPr="00776DD4">
        <w:rPr>
          <w:rFonts w:cstheme="minorHAnsi"/>
          <w:sz w:val="18"/>
          <w:szCs w:val="18"/>
        </w:rPr>
        <w:t xml:space="preserve">By the employer that it cannot accommodate leave for an employee during school holidays without serious consequences. This would be considered on a case by case basis and would not automatically be an annual </w:t>
      </w:r>
      <w:proofErr w:type="spellStart"/>
      <w:r w:rsidRPr="00776DD4">
        <w:rPr>
          <w:rFonts w:cstheme="minorHAnsi"/>
          <w:sz w:val="18"/>
          <w:szCs w:val="18"/>
        </w:rPr>
        <w:t>authorisation</w:t>
      </w:r>
      <w:proofErr w:type="spellEnd"/>
      <w:r w:rsidRPr="00776DD4">
        <w:rPr>
          <w:rFonts w:cstheme="minorHAnsi"/>
          <w:sz w:val="18"/>
          <w:szCs w:val="18"/>
        </w:rPr>
        <w:t>.</w:t>
      </w:r>
    </w:p>
    <w:p w14:paraId="089E379C" w14:textId="77777777" w:rsidR="00BA7629" w:rsidRPr="00776DD4" w:rsidRDefault="00BA7629" w:rsidP="00E5214D">
      <w:pPr>
        <w:pStyle w:val="NoSpacing"/>
        <w:numPr>
          <w:ilvl w:val="1"/>
          <w:numId w:val="3"/>
        </w:numPr>
        <w:ind w:right="-897"/>
        <w:rPr>
          <w:rFonts w:cstheme="minorHAnsi"/>
          <w:sz w:val="18"/>
          <w:szCs w:val="18"/>
        </w:rPr>
      </w:pPr>
      <w:r w:rsidRPr="00776DD4">
        <w:rPr>
          <w:rFonts w:cstheme="minorHAnsi"/>
          <w:sz w:val="18"/>
          <w:szCs w:val="18"/>
        </w:rPr>
        <w:t xml:space="preserve">By self-employed parents whose employment prevents them from taking holidays in school holiday times. This would also be considered on a case by case basis and would not automatically be an annual </w:t>
      </w:r>
      <w:proofErr w:type="spellStart"/>
      <w:r w:rsidRPr="00776DD4">
        <w:rPr>
          <w:rFonts w:cstheme="minorHAnsi"/>
          <w:sz w:val="18"/>
          <w:szCs w:val="18"/>
        </w:rPr>
        <w:t>authorisation</w:t>
      </w:r>
      <w:proofErr w:type="spellEnd"/>
      <w:r w:rsidRPr="00776DD4">
        <w:rPr>
          <w:rFonts w:cstheme="minorHAnsi"/>
          <w:sz w:val="18"/>
          <w:szCs w:val="18"/>
        </w:rPr>
        <w:t>.</w:t>
      </w:r>
    </w:p>
    <w:p w14:paraId="38C80D5A" w14:textId="77777777" w:rsidR="00BA7629" w:rsidRPr="00776DD4" w:rsidRDefault="00BA7629" w:rsidP="00776DD4">
      <w:pPr>
        <w:pStyle w:val="Default"/>
        <w:ind w:left="-709" w:right="-897"/>
        <w:rPr>
          <w:rFonts w:asciiTheme="minorHAnsi" w:hAnsiTheme="minorHAnsi" w:cstheme="minorHAnsi"/>
          <w:sz w:val="18"/>
          <w:szCs w:val="18"/>
        </w:rPr>
      </w:pPr>
      <w:r w:rsidRPr="00776DD4">
        <w:rPr>
          <w:rFonts w:asciiTheme="minorHAnsi" w:hAnsiTheme="minorHAnsi" w:cstheme="minorHAnsi"/>
          <w:sz w:val="18"/>
          <w:szCs w:val="18"/>
        </w:rPr>
        <w:t>(More guidance is available within the school’s “Guidance for Parents on Exceptional Circumstances”</w:t>
      </w:r>
    </w:p>
    <w:p w14:paraId="6DB4F994" w14:textId="77777777" w:rsidR="00BA7629" w:rsidRPr="00776DD4" w:rsidRDefault="00BA7629" w:rsidP="00776DD4">
      <w:pPr>
        <w:pStyle w:val="Default"/>
        <w:ind w:left="-709" w:right="-897"/>
        <w:rPr>
          <w:rFonts w:asciiTheme="minorHAnsi" w:hAnsiTheme="minorHAnsi" w:cstheme="minorHAnsi"/>
          <w:sz w:val="18"/>
          <w:szCs w:val="18"/>
        </w:rPr>
      </w:pPr>
      <w:r w:rsidRPr="00776DD4">
        <w:rPr>
          <w:rFonts w:asciiTheme="minorHAnsi" w:hAnsiTheme="minorHAnsi" w:cstheme="minorHAnsi"/>
          <w:sz w:val="18"/>
          <w:szCs w:val="18"/>
        </w:rPr>
        <w:t xml:space="preserve"> </w:t>
      </w:r>
    </w:p>
    <w:p w14:paraId="52D79255" w14:textId="77777777" w:rsidR="00BA7629" w:rsidRPr="00776DD4" w:rsidRDefault="00BA7629" w:rsidP="00776DD4">
      <w:pPr>
        <w:spacing w:after="0" w:line="240" w:lineRule="auto"/>
        <w:ind w:left="-709" w:right="-897"/>
        <w:rPr>
          <w:rFonts w:cstheme="minorHAnsi"/>
          <w:sz w:val="18"/>
          <w:szCs w:val="18"/>
        </w:rPr>
      </w:pPr>
      <w:r w:rsidRPr="00776DD4">
        <w:rPr>
          <w:rFonts w:cstheme="minorHAnsi"/>
          <w:sz w:val="18"/>
          <w:szCs w:val="18"/>
        </w:rPr>
        <w:t xml:space="preserve">This is not an exhaustive list and Headteachers must consider the individual circumstances of each case when </w:t>
      </w:r>
      <w:proofErr w:type="gramStart"/>
      <w:r w:rsidRPr="00776DD4">
        <w:rPr>
          <w:rFonts w:cstheme="minorHAnsi"/>
          <w:sz w:val="18"/>
          <w:szCs w:val="18"/>
        </w:rPr>
        <w:t>making a decision</w:t>
      </w:r>
      <w:proofErr w:type="gramEnd"/>
      <w:r w:rsidRPr="00776DD4">
        <w:rPr>
          <w:rFonts w:cstheme="minorHAnsi"/>
          <w:sz w:val="18"/>
          <w:szCs w:val="18"/>
        </w:rPr>
        <w:t xml:space="preserve"> on this matter. However, leave will not usually be granted if your child already has low attendance or if the leave coincides with important examinations. Where a Headteacher feels that there may be exceptional circumstances which do not fit the criteria, they may refer to the local authority for advice. Any decision in relation to the authorisation of an absence is for the Headteacher only and is final. Parents who take a child on leave in term time without the permission of the school risk being issued with a penalty notice fine for unauthorised absences. </w:t>
      </w:r>
      <w:r w:rsidRPr="00776DD4">
        <w:rPr>
          <w:rFonts w:cstheme="minorHAnsi"/>
          <w:color w:val="000000" w:themeColor="text1"/>
          <w:sz w:val="18"/>
          <w:szCs w:val="18"/>
        </w:rPr>
        <w:t xml:space="preserve">Parents/carers must obtain the school’s permission </w:t>
      </w:r>
      <w:r w:rsidRPr="00776DD4">
        <w:rPr>
          <w:rFonts w:cstheme="minorHAnsi"/>
          <w:bCs/>
          <w:color w:val="000000" w:themeColor="text1"/>
          <w:sz w:val="18"/>
          <w:szCs w:val="18"/>
        </w:rPr>
        <w:t>before making any arrangements for leave in exceptional circumstances, otherwise the absence will be recorded as unauthorised. A</w:t>
      </w:r>
      <w:r w:rsidRPr="00776DD4">
        <w:rPr>
          <w:rFonts w:cstheme="minorHAnsi"/>
          <w:sz w:val="18"/>
          <w:szCs w:val="18"/>
        </w:rPr>
        <w:t>ny error made by a member of the administration team does not over-rule the original decision of the Headteacher.</w:t>
      </w:r>
    </w:p>
    <w:p w14:paraId="3315B28D" w14:textId="77777777" w:rsidR="00BA7629" w:rsidRPr="00776DD4" w:rsidRDefault="008C1272" w:rsidP="00776DD4">
      <w:pPr>
        <w:pStyle w:val="Default"/>
        <w:tabs>
          <w:tab w:val="left" w:pos="5897"/>
        </w:tabs>
        <w:ind w:left="-709" w:right="-897"/>
        <w:rPr>
          <w:rFonts w:asciiTheme="minorHAnsi" w:hAnsiTheme="minorHAnsi" w:cstheme="minorHAnsi"/>
          <w:sz w:val="18"/>
          <w:szCs w:val="18"/>
        </w:rPr>
      </w:pPr>
      <w:r w:rsidRPr="00776DD4">
        <w:rPr>
          <w:rFonts w:asciiTheme="minorHAnsi" w:hAnsiTheme="minorHAnsi" w:cstheme="minorHAnsi"/>
          <w:sz w:val="18"/>
          <w:szCs w:val="18"/>
        </w:rPr>
        <w:tab/>
      </w:r>
    </w:p>
    <w:p w14:paraId="626FA5BC" w14:textId="77777777" w:rsidR="00BA7629" w:rsidRPr="00776DD4" w:rsidRDefault="00BA7629" w:rsidP="00776DD4">
      <w:pPr>
        <w:pStyle w:val="NoSpacing"/>
        <w:ind w:left="-709" w:right="-897"/>
        <w:rPr>
          <w:rFonts w:cstheme="minorHAnsi"/>
          <w:color w:val="000000"/>
          <w:sz w:val="18"/>
          <w:szCs w:val="18"/>
        </w:rPr>
      </w:pPr>
      <w:r w:rsidRPr="00776DD4">
        <w:rPr>
          <w:rFonts w:cstheme="minorHAnsi"/>
          <w:sz w:val="18"/>
          <w:szCs w:val="18"/>
        </w:rPr>
        <w:t xml:space="preserve">Taking a pupil on leave during term time interrupts teaching and learning and can disrupt educational progress. </w:t>
      </w:r>
      <w:r w:rsidRPr="00776DD4">
        <w:rPr>
          <w:rFonts w:cstheme="minorHAnsi"/>
          <w:color w:val="000000"/>
          <w:sz w:val="18"/>
          <w:szCs w:val="18"/>
        </w:rPr>
        <w:t xml:space="preserve">When considering the timing of your family holiday, please remember the following: </w:t>
      </w:r>
    </w:p>
    <w:p w14:paraId="70360751" w14:textId="77777777" w:rsidR="00BA7629" w:rsidRPr="00776DD4" w:rsidRDefault="00BA7629" w:rsidP="00E5214D">
      <w:pPr>
        <w:pStyle w:val="NoSpacing"/>
        <w:numPr>
          <w:ilvl w:val="0"/>
          <w:numId w:val="2"/>
        </w:numPr>
        <w:ind w:right="-897"/>
        <w:rPr>
          <w:rFonts w:cstheme="minorHAnsi"/>
          <w:color w:val="000000"/>
          <w:sz w:val="18"/>
          <w:szCs w:val="18"/>
        </w:rPr>
      </w:pPr>
      <w:r w:rsidRPr="00776DD4">
        <w:rPr>
          <w:rFonts w:cstheme="minorHAnsi"/>
          <w:color w:val="000000"/>
          <w:sz w:val="18"/>
          <w:szCs w:val="18"/>
        </w:rPr>
        <w:t xml:space="preserve">A </w:t>
      </w:r>
      <w:proofErr w:type="gramStart"/>
      <w:r w:rsidRPr="00776DD4">
        <w:rPr>
          <w:rFonts w:cstheme="minorHAnsi"/>
          <w:color w:val="000000"/>
          <w:sz w:val="18"/>
          <w:szCs w:val="18"/>
        </w:rPr>
        <w:t>two week</w:t>
      </w:r>
      <w:proofErr w:type="gramEnd"/>
      <w:r w:rsidRPr="00776DD4">
        <w:rPr>
          <w:rFonts w:cstheme="minorHAnsi"/>
          <w:color w:val="000000"/>
          <w:sz w:val="18"/>
          <w:szCs w:val="18"/>
        </w:rPr>
        <w:t xml:space="preserve"> term time holiday will mean that your child misses out on 10 literacy lessons and 10 numeracy lessons </w:t>
      </w:r>
    </w:p>
    <w:p w14:paraId="63C3AF73" w14:textId="77777777" w:rsidR="00BA7629" w:rsidRPr="00776DD4" w:rsidRDefault="00BA7629" w:rsidP="00E5214D">
      <w:pPr>
        <w:pStyle w:val="NoSpacing"/>
        <w:numPr>
          <w:ilvl w:val="0"/>
          <w:numId w:val="2"/>
        </w:numPr>
        <w:ind w:right="-897"/>
        <w:rPr>
          <w:rFonts w:cstheme="minorHAnsi"/>
          <w:color w:val="000000"/>
          <w:sz w:val="18"/>
          <w:szCs w:val="18"/>
        </w:rPr>
      </w:pPr>
      <w:r w:rsidRPr="00776DD4">
        <w:rPr>
          <w:rFonts w:cstheme="minorHAnsi"/>
          <w:color w:val="000000"/>
          <w:sz w:val="18"/>
          <w:szCs w:val="18"/>
        </w:rPr>
        <w:t xml:space="preserve">Research shows that children often do not catch up from work missed – this could have serious consequences for their learning and progress. </w:t>
      </w:r>
    </w:p>
    <w:p w14:paraId="652EC6E3" w14:textId="77777777" w:rsidR="00BA7629" w:rsidRPr="00776DD4" w:rsidRDefault="00BA7629" w:rsidP="00E5214D">
      <w:pPr>
        <w:pStyle w:val="NoSpacing"/>
        <w:numPr>
          <w:ilvl w:val="0"/>
          <w:numId w:val="2"/>
        </w:numPr>
        <w:ind w:right="-897"/>
        <w:rPr>
          <w:rFonts w:cstheme="minorHAnsi"/>
          <w:color w:val="000000"/>
          <w:sz w:val="18"/>
          <w:szCs w:val="18"/>
        </w:rPr>
      </w:pPr>
      <w:r w:rsidRPr="00776DD4">
        <w:rPr>
          <w:rFonts w:cstheme="minorHAnsi"/>
          <w:color w:val="000000"/>
          <w:sz w:val="18"/>
          <w:szCs w:val="18"/>
        </w:rPr>
        <w:t xml:space="preserve">Your child’s term time holiday could affect other pupils - the time teachers have to help all the children in a class is reduced if they spend time helping your child catch up after a holiday. </w:t>
      </w:r>
    </w:p>
    <w:p w14:paraId="4E90D2D2" w14:textId="77777777" w:rsidR="00BA7629" w:rsidRPr="00776DD4" w:rsidRDefault="00BA7629" w:rsidP="00E5214D">
      <w:pPr>
        <w:pStyle w:val="NoSpacing"/>
        <w:numPr>
          <w:ilvl w:val="0"/>
          <w:numId w:val="2"/>
        </w:numPr>
        <w:ind w:right="-897"/>
        <w:rPr>
          <w:rFonts w:cstheme="minorHAnsi"/>
          <w:color w:val="000000"/>
          <w:sz w:val="18"/>
          <w:szCs w:val="18"/>
        </w:rPr>
      </w:pPr>
      <w:r w:rsidRPr="00776DD4">
        <w:rPr>
          <w:rFonts w:cstheme="minorHAnsi"/>
          <w:color w:val="000000"/>
          <w:sz w:val="18"/>
          <w:szCs w:val="18"/>
        </w:rPr>
        <w:t xml:space="preserve">There are 175 non-school days in each year for holidays, cultural experiences and family time. </w:t>
      </w:r>
    </w:p>
    <w:p w14:paraId="5A7A889A" w14:textId="77777777" w:rsidR="00BA7629" w:rsidRPr="00776DD4" w:rsidRDefault="00BA7629" w:rsidP="00776DD4">
      <w:pPr>
        <w:autoSpaceDE w:val="0"/>
        <w:autoSpaceDN w:val="0"/>
        <w:adjustRightInd w:val="0"/>
        <w:spacing w:after="0" w:line="240" w:lineRule="auto"/>
        <w:ind w:left="-709" w:right="-897"/>
        <w:rPr>
          <w:rFonts w:cstheme="minorHAnsi"/>
          <w:color w:val="000000"/>
          <w:sz w:val="18"/>
          <w:szCs w:val="18"/>
        </w:rPr>
      </w:pPr>
      <w:r w:rsidRPr="00776DD4">
        <w:rPr>
          <w:rFonts w:cstheme="minorHAnsi"/>
          <w:color w:val="000000"/>
          <w:sz w:val="18"/>
          <w:szCs w:val="18"/>
        </w:rPr>
        <w:t xml:space="preserve">If after these considerations you feel it is absolutely unavoidable to take your child on a holiday or special leave of absence in term time, you must make an application in advance. Forms are available from the school office and we request that you apply </w:t>
      </w:r>
      <w:r w:rsidRPr="00776DD4">
        <w:rPr>
          <w:rFonts w:cstheme="minorHAnsi"/>
          <w:b/>
          <w:color w:val="000000"/>
          <w:sz w:val="18"/>
          <w:szCs w:val="18"/>
        </w:rPr>
        <w:t>4 weeks</w:t>
      </w:r>
      <w:r w:rsidRPr="00776DD4">
        <w:rPr>
          <w:rFonts w:cstheme="minorHAnsi"/>
          <w:color w:val="000000"/>
          <w:sz w:val="18"/>
          <w:szCs w:val="18"/>
        </w:rPr>
        <w:t xml:space="preserve"> in advance of any proposed holiday or special leave. </w:t>
      </w:r>
    </w:p>
    <w:p w14:paraId="29D76AC4" w14:textId="77777777" w:rsidR="00BA7629" w:rsidRPr="00776DD4" w:rsidRDefault="00BA7629" w:rsidP="00776DD4">
      <w:pPr>
        <w:autoSpaceDE w:val="0"/>
        <w:autoSpaceDN w:val="0"/>
        <w:adjustRightInd w:val="0"/>
        <w:spacing w:after="0" w:line="240" w:lineRule="auto"/>
        <w:ind w:left="-709" w:right="-897"/>
        <w:rPr>
          <w:rFonts w:cstheme="minorHAnsi"/>
          <w:color w:val="000000"/>
          <w:sz w:val="18"/>
          <w:szCs w:val="18"/>
        </w:rPr>
      </w:pPr>
      <w:r w:rsidRPr="00776DD4">
        <w:rPr>
          <w:rFonts w:cstheme="minorHAnsi"/>
          <w:color w:val="000000"/>
          <w:sz w:val="18"/>
          <w:szCs w:val="18"/>
        </w:rPr>
        <w:t xml:space="preserve">The local education authority and the national government strongly discourage schools from allowing term time holidays. While you can be assured that each request will be considered on its individual merits, our practice is to only leave of absence in exceptional circumstances. </w:t>
      </w:r>
    </w:p>
    <w:p w14:paraId="4827AD7B" w14:textId="77777777" w:rsidR="00BA7629" w:rsidRPr="00776DD4" w:rsidRDefault="00BA7629" w:rsidP="00776DD4">
      <w:pPr>
        <w:autoSpaceDE w:val="0"/>
        <w:autoSpaceDN w:val="0"/>
        <w:adjustRightInd w:val="0"/>
        <w:spacing w:after="0" w:line="240" w:lineRule="auto"/>
        <w:ind w:left="-709" w:right="-897"/>
        <w:rPr>
          <w:rFonts w:cstheme="minorHAnsi"/>
          <w:color w:val="000000"/>
          <w:sz w:val="18"/>
          <w:szCs w:val="18"/>
        </w:rPr>
      </w:pPr>
    </w:p>
    <w:p w14:paraId="35371E14" w14:textId="77777777" w:rsidR="00BA7629" w:rsidRPr="00776DD4" w:rsidRDefault="00BA7629" w:rsidP="00776DD4">
      <w:pPr>
        <w:autoSpaceDE w:val="0"/>
        <w:autoSpaceDN w:val="0"/>
        <w:adjustRightInd w:val="0"/>
        <w:spacing w:after="0" w:line="240" w:lineRule="auto"/>
        <w:ind w:left="-709" w:right="-897"/>
        <w:rPr>
          <w:rFonts w:cstheme="minorHAnsi"/>
          <w:color w:val="000000"/>
          <w:sz w:val="18"/>
          <w:szCs w:val="18"/>
        </w:rPr>
      </w:pPr>
      <w:r w:rsidRPr="00776DD4">
        <w:rPr>
          <w:rFonts w:cstheme="minorHAnsi"/>
          <w:color w:val="000000"/>
          <w:sz w:val="18"/>
          <w:szCs w:val="18"/>
        </w:rPr>
        <w:t xml:space="preserve">If we do agree to a holiday or leave in term time, it is very important that your child comes back to school on the date agreed. Failure to return could result in your child being deleted from the school roll or legal action being taken against you for the absence. Our school has a duty to keep children safe and this includes knowing where they are. </w:t>
      </w:r>
    </w:p>
    <w:p w14:paraId="1E89A94E" w14:textId="77777777" w:rsidR="00776DD4" w:rsidRPr="00776DD4" w:rsidRDefault="00776DD4" w:rsidP="00776DD4">
      <w:pPr>
        <w:autoSpaceDE w:val="0"/>
        <w:autoSpaceDN w:val="0"/>
        <w:adjustRightInd w:val="0"/>
        <w:spacing w:after="0" w:line="240" w:lineRule="auto"/>
        <w:ind w:left="-709" w:right="-897"/>
        <w:rPr>
          <w:rFonts w:cstheme="minorHAnsi"/>
          <w:color w:val="000000"/>
          <w:sz w:val="18"/>
          <w:szCs w:val="18"/>
        </w:rPr>
      </w:pPr>
    </w:p>
    <w:p w14:paraId="2230C61E" w14:textId="6A06C821" w:rsidR="00BA7629" w:rsidRPr="00776DD4" w:rsidRDefault="00BA7629" w:rsidP="00776DD4">
      <w:pPr>
        <w:pStyle w:val="NoSpacing"/>
        <w:ind w:left="-709" w:right="-897"/>
        <w:rPr>
          <w:rFonts w:cstheme="minorHAnsi"/>
          <w:sz w:val="18"/>
          <w:szCs w:val="18"/>
        </w:rPr>
      </w:pPr>
      <w:r w:rsidRPr="00776DD4">
        <w:rPr>
          <w:rFonts w:cstheme="minorHAnsi"/>
          <w:color w:val="000000"/>
          <w:sz w:val="18"/>
          <w:szCs w:val="18"/>
        </w:rPr>
        <w:t xml:space="preserve">If you withdraw your child for a holiday/leave during term time and we have not agreed to it, this absence will be </w:t>
      </w:r>
      <w:proofErr w:type="spellStart"/>
      <w:r w:rsidRPr="00776DD4">
        <w:rPr>
          <w:rFonts w:cstheme="minorHAnsi"/>
          <w:color w:val="000000"/>
          <w:sz w:val="18"/>
          <w:szCs w:val="18"/>
        </w:rPr>
        <w:t>unauthorised</w:t>
      </w:r>
      <w:proofErr w:type="spellEnd"/>
      <w:r w:rsidRPr="00776DD4">
        <w:rPr>
          <w:rFonts w:cstheme="minorHAnsi"/>
          <w:color w:val="000000"/>
          <w:sz w:val="18"/>
          <w:szCs w:val="18"/>
        </w:rPr>
        <w:t xml:space="preserve">. A significant amount of </w:t>
      </w:r>
      <w:proofErr w:type="spellStart"/>
      <w:r w:rsidRPr="00776DD4">
        <w:rPr>
          <w:rFonts w:cstheme="minorHAnsi"/>
          <w:color w:val="000000"/>
          <w:sz w:val="18"/>
          <w:szCs w:val="18"/>
        </w:rPr>
        <w:t>unauthorised</w:t>
      </w:r>
      <w:proofErr w:type="spellEnd"/>
      <w:r w:rsidRPr="00776DD4">
        <w:rPr>
          <w:rFonts w:cstheme="minorHAnsi"/>
          <w:color w:val="000000"/>
          <w:sz w:val="18"/>
          <w:szCs w:val="18"/>
        </w:rPr>
        <w:t xml:space="preserve"> absence may make you liable to a penalty notice for each child. P</w:t>
      </w:r>
      <w:r w:rsidRPr="00776DD4">
        <w:rPr>
          <w:rFonts w:cstheme="minorHAnsi"/>
          <w:sz w:val="18"/>
          <w:szCs w:val="18"/>
        </w:rPr>
        <w:t>enalties are applied by the Local Authority and as such are not at the discretion of the headteacher</w:t>
      </w:r>
      <w:r w:rsidR="003F4679">
        <w:rPr>
          <w:rFonts w:cstheme="minorHAnsi"/>
          <w:sz w:val="18"/>
          <w:szCs w:val="18"/>
        </w:rPr>
        <w:t>.</w:t>
      </w:r>
    </w:p>
    <w:sectPr w:rsidR="00BA7629" w:rsidRPr="00776DD4" w:rsidSect="00852207">
      <w:headerReference w:type="default" r:id="rId11"/>
      <w:footerReference w:type="even" r:id="rId12"/>
      <w:footerReference w:type="default" r:id="rId13"/>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1E45A" w14:textId="77777777" w:rsidR="008A06F2" w:rsidRDefault="008A06F2">
      <w:pPr>
        <w:spacing w:after="0" w:line="240" w:lineRule="auto"/>
      </w:pPr>
      <w:r>
        <w:separator/>
      </w:r>
    </w:p>
  </w:endnote>
  <w:endnote w:type="continuationSeparator" w:id="0">
    <w:p w14:paraId="2407628A" w14:textId="77777777" w:rsidR="008A06F2" w:rsidRDefault="008A06F2">
      <w:pPr>
        <w:spacing w:after="0" w:line="240" w:lineRule="auto"/>
      </w:pPr>
      <w:r>
        <w:continuationSeparator/>
      </w:r>
    </w:p>
  </w:endnote>
  <w:endnote w:type="continuationNotice" w:id="1">
    <w:p w14:paraId="0C012986" w14:textId="77777777" w:rsidR="009F051F" w:rsidRDefault="009F05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FAF58" w14:textId="77777777" w:rsidR="00F87595" w:rsidRDefault="00F87595" w:rsidP="00852207">
    <w:pPr>
      <w:pStyle w:val="Header"/>
      <w:jc w:val="center"/>
      <w:rPr>
        <w:rFonts w:ascii="Calibri" w:hAnsi="Calibri" w:cs="Calibri"/>
        <w:sz w:val="24"/>
        <w:szCs w:val="24"/>
      </w:rPr>
    </w:pPr>
    <w:r>
      <w:rPr>
        <w:noProof/>
      </w:rPr>
      <w:drawing>
        <wp:inline distT="0" distB="0" distL="0" distR="0" wp14:anchorId="4086886E" wp14:editId="267D5E2F">
          <wp:extent cx="5730509" cy="82486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0118" cy="826248"/>
                  </a:xfrm>
                  <a:prstGeom prst="rect">
                    <a:avLst/>
                  </a:prstGeom>
                  <a:noFill/>
                  <a:ln>
                    <a:noFill/>
                  </a:ln>
                </pic:spPr>
              </pic:pic>
            </a:graphicData>
          </a:graphic>
        </wp:inline>
      </w:drawing>
    </w:r>
    <w:proofErr w:type="spellStart"/>
    <w:r w:rsidRPr="00852207">
      <w:rPr>
        <w:rFonts w:ascii="Calibri" w:hAnsi="Calibri" w:cs="Calibri"/>
        <w:sz w:val="20"/>
        <w:szCs w:val="20"/>
      </w:rPr>
      <w:t>Bodmin</w:t>
    </w:r>
    <w:proofErr w:type="spellEnd"/>
    <w:r w:rsidRPr="00852207">
      <w:rPr>
        <w:rFonts w:ascii="Calibri" w:hAnsi="Calibri" w:cs="Calibri"/>
        <w:sz w:val="20"/>
        <w:szCs w:val="20"/>
      </w:rPr>
      <w:t xml:space="preserve"> Road, Truro TR1 1BN </w:t>
    </w:r>
    <w:r w:rsidRPr="00852207">
      <w:rPr>
        <w:sz w:val="20"/>
        <w:szCs w:val="20"/>
      </w:rPr>
      <w:t xml:space="preserve">Tel: 01872 273 185 </w:t>
    </w:r>
    <w:hyperlink r:id="rId2" w:history="1">
      <w:r w:rsidRPr="00852207">
        <w:rPr>
          <w:rStyle w:val="Hyperlink"/>
          <w:sz w:val="20"/>
          <w:szCs w:val="20"/>
        </w:rPr>
        <w:t>www.archbishop-benson.cornwall.sch.uk</w:t>
      </w:r>
    </w:hyperlink>
  </w:p>
  <w:p w14:paraId="027D4766" w14:textId="77777777" w:rsidR="00F87595" w:rsidRDefault="00F87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76420" w14:textId="181131C6" w:rsidR="008A06F2" w:rsidRPr="00D810A1" w:rsidRDefault="008A06F2" w:rsidP="00890EB9">
    <w:pPr>
      <w:pStyle w:val="Header"/>
      <w:rPr>
        <w:rFonts w:ascii="Calibri" w:hAnsi="Calibri" w:cs="Calibri"/>
        <w:sz w:val="24"/>
        <w:szCs w:val="24"/>
      </w:rPr>
    </w:pPr>
  </w:p>
  <w:p w14:paraId="584389BD" w14:textId="77777777" w:rsidR="008A06F2" w:rsidRDefault="008A06F2" w:rsidP="00890EB9">
    <w:pPr>
      <w:pStyle w:val="Footer"/>
    </w:pPr>
  </w:p>
  <w:p w14:paraId="5FB4854F" w14:textId="13895F14" w:rsidR="008A06F2" w:rsidRDefault="008A06F2">
    <w:pPr>
      <w:pStyle w:val="Footer"/>
    </w:pPr>
  </w:p>
  <w:p w14:paraId="2B6B1E76" w14:textId="77777777" w:rsidR="008A06F2" w:rsidRDefault="008A0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486EB" w14:textId="77777777" w:rsidR="008A06F2" w:rsidRDefault="008A06F2">
      <w:pPr>
        <w:spacing w:after="0" w:line="240" w:lineRule="auto"/>
      </w:pPr>
      <w:bookmarkStart w:id="0" w:name="_Hlk103605911"/>
      <w:bookmarkEnd w:id="0"/>
      <w:r>
        <w:separator/>
      </w:r>
    </w:p>
  </w:footnote>
  <w:footnote w:type="continuationSeparator" w:id="0">
    <w:p w14:paraId="12450D03" w14:textId="77777777" w:rsidR="008A06F2" w:rsidRDefault="008A06F2">
      <w:pPr>
        <w:spacing w:after="0" w:line="240" w:lineRule="auto"/>
      </w:pPr>
      <w:r>
        <w:continuationSeparator/>
      </w:r>
    </w:p>
  </w:footnote>
  <w:footnote w:type="continuationNotice" w:id="1">
    <w:p w14:paraId="0CEA67BA" w14:textId="77777777" w:rsidR="009F051F" w:rsidRDefault="009F05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8046B" w14:textId="63F9D006" w:rsidR="00F26CD6" w:rsidRDefault="00F26CD6" w:rsidP="00F26CD6">
    <w:pPr>
      <w:pStyle w:val="Header"/>
      <w:tabs>
        <w:tab w:val="clear" w:pos="9026"/>
        <w:tab w:val="right" w:pos="8820"/>
      </w:tabs>
      <w:ind w:left="1440"/>
      <w:jc w:val="center"/>
      <w:rPr>
        <w:rFonts w:cstheme="minorHAnsi"/>
        <w:b/>
        <w:color w:val="FF0000"/>
        <w:sz w:val="32"/>
        <w:szCs w:val="32"/>
      </w:rPr>
    </w:pPr>
  </w:p>
  <w:p w14:paraId="2799BCFD" w14:textId="06CB23A3" w:rsidR="00F26CD6" w:rsidRDefault="00F26CD6" w:rsidP="00F26CD6">
    <w:pPr>
      <w:pStyle w:val="Header"/>
      <w:tabs>
        <w:tab w:val="clear" w:pos="9026"/>
        <w:tab w:val="right" w:pos="8820"/>
      </w:tabs>
      <w:ind w:left="1440"/>
      <w:jc w:val="center"/>
      <w:rPr>
        <w:rFonts w:cstheme="minorHAnsi"/>
        <w:b/>
        <w:color w:val="FF0000"/>
        <w:sz w:val="32"/>
        <w:szCs w:val="32"/>
      </w:rPr>
    </w:pPr>
    <w:r>
      <w:rPr>
        <w:noProof/>
      </w:rPr>
      <w:drawing>
        <wp:inline distT="0" distB="0" distL="0" distR="0" wp14:anchorId="3A22CB07" wp14:editId="63D3A8D4">
          <wp:extent cx="1381125" cy="1200150"/>
          <wp:effectExtent l="0" t="0" r="9525" b="0"/>
          <wp:docPr id="172" name="Picture 172" descr="\\absrv1\staff$\HGiblett\ABB My Pictures\School\ABB badge 2.jpg"/>
          <wp:cNvGraphicFramePr/>
          <a:graphic xmlns:a="http://schemas.openxmlformats.org/drawingml/2006/main">
            <a:graphicData uri="http://schemas.openxmlformats.org/drawingml/2006/picture">
              <pic:pic xmlns:pic="http://schemas.openxmlformats.org/drawingml/2006/picture">
                <pic:nvPicPr>
                  <pic:cNvPr id="1" name="Picture 1" descr="\\absrv1\staff$\HGiblett\ABB My Pictures\School\ABB badge 2.jpg"/>
                  <pic:cNvPicPr/>
                </pic:nvPicPr>
                <pic:blipFill rotWithShape="1">
                  <a:blip r:embed="rId1" cstate="print">
                    <a:extLst>
                      <a:ext uri="{28A0092B-C50C-407E-A947-70E740481C1C}">
                        <a14:useLocalDpi xmlns:a14="http://schemas.microsoft.com/office/drawing/2010/main" val="0"/>
                      </a:ext>
                    </a:extLst>
                  </a:blip>
                  <a:srcRect l="21834" t="5450" r="20349" b="10082"/>
                  <a:stretch/>
                </pic:blipFill>
                <pic:spPr bwMode="auto">
                  <a:xfrm>
                    <a:off x="0" y="0"/>
                    <a:ext cx="1381125" cy="1200150"/>
                  </a:xfrm>
                  <a:prstGeom prst="rect">
                    <a:avLst/>
                  </a:prstGeom>
                  <a:noFill/>
                  <a:ln>
                    <a:noFill/>
                  </a:ln>
                  <a:extLst>
                    <a:ext uri="{53640926-AAD7-44D8-BBD7-CCE9431645EC}">
                      <a14:shadowObscured xmlns:a14="http://schemas.microsoft.com/office/drawing/2010/main"/>
                    </a:ext>
                  </a:extLst>
                </pic:spPr>
              </pic:pic>
            </a:graphicData>
          </a:graphic>
        </wp:inline>
      </w:drawing>
    </w:r>
    <w:r w:rsidR="005C21D9" w:rsidRPr="00056E24">
      <w:rPr>
        <w:b/>
        <w:noProof/>
        <w:sz w:val="32"/>
        <w:szCs w:val="32"/>
      </w:rPr>
      <w:drawing>
        <wp:anchor distT="0" distB="0" distL="114300" distR="114300" simplePos="0" relativeHeight="251659264" behindDoc="1" locked="0" layoutInCell="1" allowOverlap="1" wp14:anchorId="2BC53EB4" wp14:editId="1693D06C">
          <wp:simplePos x="0" y="0"/>
          <wp:positionH relativeFrom="margin">
            <wp:posOffset>5257800</wp:posOffset>
          </wp:positionH>
          <wp:positionV relativeFrom="paragraph">
            <wp:posOffset>114935</wp:posOffset>
          </wp:positionV>
          <wp:extent cx="1132205" cy="942975"/>
          <wp:effectExtent l="0" t="0" r="0" b="9525"/>
          <wp:wrapTight wrapText="bothSides">
            <wp:wrapPolygon edited="0">
              <wp:start x="0" y="0"/>
              <wp:lineTo x="0" y="21382"/>
              <wp:lineTo x="21079" y="21382"/>
              <wp:lineTo x="210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AMS 2020.PNG"/>
                  <pic:cNvPicPr/>
                </pic:nvPicPr>
                <pic:blipFill>
                  <a:blip r:embed="rId2">
                    <a:extLst>
                      <a:ext uri="{28A0092B-C50C-407E-A947-70E740481C1C}">
                        <a14:useLocalDpi xmlns:a14="http://schemas.microsoft.com/office/drawing/2010/main" val="0"/>
                      </a:ext>
                    </a:extLst>
                  </a:blip>
                  <a:stretch>
                    <a:fillRect/>
                  </a:stretch>
                </pic:blipFill>
                <pic:spPr>
                  <a:xfrm>
                    <a:off x="0" y="0"/>
                    <a:ext cx="1132205" cy="942975"/>
                  </a:xfrm>
                  <a:prstGeom prst="rect">
                    <a:avLst/>
                  </a:prstGeom>
                </pic:spPr>
              </pic:pic>
            </a:graphicData>
          </a:graphic>
          <wp14:sizeRelH relativeFrom="margin">
            <wp14:pctWidth>0</wp14:pctWidth>
          </wp14:sizeRelH>
          <wp14:sizeRelV relativeFrom="margin">
            <wp14:pctHeight>0</wp14:pctHeight>
          </wp14:sizeRelV>
        </wp:anchor>
      </w:drawing>
    </w:r>
    <w:r w:rsidR="005C21D9" w:rsidRPr="00056E24">
      <w:rPr>
        <w:rFonts w:cstheme="minorHAnsi"/>
        <w:b/>
        <w:noProof/>
        <w:color w:val="FF0000"/>
        <w:sz w:val="32"/>
        <w:szCs w:val="32"/>
        <w:lang w:eastAsia="en-GB"/>
      </w:rPr>
      <w:drawing>
        <wp:anchor distT="0" distB="0" distL="114300" distR="114300" simplePos="0" relativeHeight="251657216" behindDoc="1" locked="0" layoutInCell="1" allowOverlap="1" wp14:anchorId="1FC82684" wp14:editId="3BE50604">
          <wp:simplePos x="0" y="0"/>
          <wp:positionH relativeFrom="margin">
            <wp:posOffset>-647700</wp:posOffset>
          </wp:positionH>
          <wp:positionV relativeFrom="paragraph">
            <wp:posOffset>117475</wp:posOffset>
          </wp:positionV>
          <wp:extent cx="781050" cy="866775"/>
          <wp:effectExtent l="0" t="0" r="0" b="9525"/>
          <wp:wrapTight wrapText="bothSides">
            <wp:wrapPolygon edited="0">
              <wp:start x="0" y="0"/>
              <wp:lineTo x="0" y="21363"/>
              <wp:lineTo x="21073" y="21363"/>
              <wp:lineTo x="21073" y="0"/>
              <wp:lineTo x="0" y="0"/>
            </wp:wrapPolygon>
          </wp:wrapTight>
          <wp:docPr id="42" name="Picture 4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cstate="print">
                    <a:extLst>
                      <a:ext uri="{28A0092B-C50C-407E-A947-70E740481C1C}">
                        <a14:useLocalDpi xmlns:a14="http://schemas.microsoft.com/office/drawing/2010/main" val="0"/>
                      </a:ext>
                    </a:extLst>
                  </a:blip>
                  <a:stretch>
                    <a:fillRect/>
                  </a:stretch>
                </pic:blipFill>
                <pic:spPr>
                  <a:xfrm>
                    <a:off x="0" y="0"/>
                    <a:ext cx="781050" cy="866775"/>
                  </a:xfrm>
                  <a:prstGeom prst="rect">
                    <a:avLst/>
                  </a:prstGeom>
                </pic:spPr>
              </pic:pic>
            </a:graphicData>
          </a:graphic>
          <wp14:sizeRelH relativeFrom="margin">
            <wp14:pctWidth>0</wp14:pctWidth>
          </wp14:sizeRelH>
          <wp14:sizeRelV relativeFrom="margin">
            <wp14:pctHeight>0</wp14:pctHeight>
          </wp14:sizeRelV>
        </wp:anchor>
      </w:drawing>
    </w:r>
  </w:p>
  <w:p w14:paraId="5ACD8757" w14:textId="70173983" w:rsidR="008A06F2" w:rsidRPr="00C420B4" w:rsidRDefault="008A06F2" w:rsidP="00F87595">
    <w:pPr>
      <w:pStyle w:val="Header"/>
      <w:jc w:val="center"/>
      <w:rPr>
        <w:rFonts w:asciiTheme="majorHAnsi" w:hAnsiTheme="majorHAnsi" w:cstheme="majorHAnsi"/>
        <w:b/>
        <w:color w:val="C00000"/>
        <w:sz w:val="32"/>
        <w:szCs w:val="32"/>
      </w:rPr>
    </w:pPr>
    <w:r w:rsidRPr="00C420B4">
      <w:rPr>
        <w:rFonts w:asciiTheme="majorHAnsi" w:hAnsiTheme="majorHAnsi" w:cstheme="majorHAnsi"/>
        <w:b/>
        <w:color w:val="C00000"/>
        <w:sz w:val="36"/>
        <w:szCs w:val="36"/>
      </w:rPr>
      <w:t>Archbishop Benson</w:t>
    </w:r>
  </w:p>
  <w:p w14:paraId="19CE0839" w14:textId="77777777" w:rsidR="008A06F2" w:rsidRDefault="008A06F2" w:rsidP="00890EB9">
    <w:pPr>
      <w:pStyle w:val="Header"/>
      <w:jc w:val="center"/>
      <w:rPr>
        <w:rFonts w:ascii="Calibri" w:hAnsi="Calibri" w:cs="Calibri"/>
        <w:b/>
        <w:color w:val="C00000"/>
        <w:sz w:val="32"/>
        <w:szCs w:val="32"/>
      </w:rPr>
    </w:pPr>
    <w:r>
      <w:rPr>
        <w:rFonts w:ascii="Calibri" w:hAnsi="Calibri" w:cs="Calibri"/>
        <w:b/>
        <w:color w:val="C00000"/>
        <w:sz w:val="24"/>
        <w:szCs w:val="24"/>
      </w:rPr>
      <w:t xml:space="preserve">   </w:t>
    </w:r>
    <w:r w:rsidRPr="00C420B4">
      <w:rPr>
        <w:rFonts w:ascii="Calibri" w:hAnsi="Calibri" w:cs="Calibri"/>
        <w:b/>
        <w:color w:val="C00000"/>
        <w:sz w:val="24"/>
        <w:szCs w:val="24"/>
      </w:rPr>
      <w:t>C of E Primary School</w:t>
    </w:r>
  </w:p>
  <w:p w14:paraId="101E309A" w14:textId="77777777" w:rsidR="008A06F2" w:rsidRPr="00813DC5" w:rsidRDefault="008A06F2" w:rsidP="00890EB9">
    <w:pPr>
      <w:pStyle w:val="Header"/>
      <w:jc w:val="center"/>
      <w:rPr>
        <w:rFonts w:ascii="Calibri" w:hAnsi="Calibri" w:cs="Calibri"/>
        <w:sz w:val="24"/>
        <w:szCs w:val="24"/>
      </w:rPr>
    </w:pPr>
    <w:r>
      <w:rPr>
        <w:rFonts w:ascii="Calibri" w:hAnsi="Calibri" w:cs="Calibri"/>
        <w:sz w:val="24"/>
        <w:szCs w:val="24"/>
      </w:rPr>
      <w:t xml:space="preserve"> </w:t>
    </w:r>
    <w:r w:rsidRPr="00813DC5">
      <w:rPr>
        <w:rFonts w:ascii="Calibri" w:hAnsi="Calibri" w:cs="Calibri"/>
        <w:sz w:val="24"/>
        <w:szCs w:val="24"/>
      </w:rPr>
      <w:t>Headteacher: Mrs H Giblett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64D"/>
    <w:multiLevelType w:val="hybridMultilevel"/>
    <w:tmpl w:val="F97C8D88"/>
    <w:lvl w:ilvl="0" w:tplc="547EE56E">
      <w:start w:val="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51DF2"/>
    <w:multiLevelType w:val="multilevel"/>
    <w:tmpl w:val="AA5C00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EastAsia"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5C232F"/>
    <w:multiLevelType w:val="hybridMultilevel"/>
    <w:tmpl w:val="550A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18597D"/>
    <w:multiLevelType w:val="multilevel"/>
    <w:tmpl w:val="AA5C001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EastAsia"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50C"/>
    <w:rsid w:val="000320F5"/>
    <w:rsid w:val="000B695A"/>
    <w:rsid w:val="000F3263"/>
    <w:rsid w:val="000F7E8F"/>
    <w:rsid w:val="001469B2"/>
    <w:rsid w:val="001B0A06"/>
    <w:rsid w:val="00285ACE"/>
    <w:rsid w:val="002F2CE0"/>
    <w:rsid w:val="003354AE"/>
    <w:rsid w:val="003F4679"/>
    <w:rsid w:val="004B499B"/>
    <w:rsid w:val="00565A04"/>
    <w:rsid w:val="005C21D9"/>
    <w:rsid w:val="00604831"/>
    <w:rsid w:val="00612142"/>
    <w:rsid w:val="00671147"/>
    <w:rsid w:val="006900CA"/>
    <w:rsid w:val="00766153"/>
    <w:rsid w:val="00776DD4"/>
    <w:rsid w:val="0081788F"/>
    <w:rsid w:val="00825B4D"/>
    <w:rsid w:val="00852207"/>
    <w:rsid w:val="00890EB9"/>
    <w:rsid w:val="008A06F2"/>
    <w:rsid w:val="008C1272"/>
    <w:rsid w:val="009E2531"/>
    <w:rsid w:val="009F051F"/>
    <w:rsid w:val="00B71D6E"/>
    <w:rsid w:val="00BA7629"/>
    <w:rsid w:val="00C031BE"/>
    <w:rsid w:val="00DE1DE2"/>
    <w:rsid w:val="00E5214D"/>
    <w:rsid w:val="00F26CD6"/>
    <w:rsid w:val="00F3050C"/>
    <w:rsid w:val="00F87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B7EF3C"/>
  <w15:chartTrackingRefBased/>
  <w15:docId w15:val="{6D4B4681-E155-4D72-82BC-CC5B24057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7629"/>
    <w:pPr>
      <w:spacing w:after="200" w:line="276"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pPr>
      <w:outlineLvl w:val="9"/>
    </w:pPr>
    <w:rPr>
      <w:lang w:val="en-US"/>
    </w:rPr>
  </w:style>
  <w:style w:type="paragraph" w:styleId="NoSpacing">
    <w:name w:val="No Spacing"/>
    <w:link w:val="NoSpacingChar"/>
    <w:uiPriority w:val="1"/>
    <w:qFormat/>
    <w:pPr>
      <w:spacing w:after="0" w:line="240" w:lineRule="auto"/>
    </w:pPr>
    <w:rPr>
      <w:rFonts w:eastAsiaTheme="minorEastAsia"/>
      <w:lang w:val="en-US"/>
    </w:rPr>
  </w:style>
  <w:style w:type="character" w:customStyle="1" w:styleId="NoSpacingChar">
    <w:name w:val="No Spacing Char"/>
    <w:basedOn w:val="DefaultParagraphFont"/>
    <w:link w:val="NoSpacing"/>
    <w:uiPriority w:val="1"/>
    <w:rPr>
      <w:rFonts w:eastAsiaTheme="minorEastAsia"/>
      <w:lang w:val="en-US"/>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A76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A7629"/>
    <w:pPr>
      <w:ind w:left="720"/>
      <w:contextualSpacing/>
    </w:pPr>
  </w:style>
  <w:style w:type="character" w:styleId="Hyperlink">
    <w:name w:val="Hyperlink"/>
    <w:basedOn w:val="DefaultParagraphFont"/>
    <w:uiPriority w:val="99"/>
    <w:unhideWhenUsed/>
    <w:rsid w:val="00890E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archbishop-benson.cornwall.sch.uk"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20D1799F871C4BBF44EB13375051CD" ma:contentTypeVersion="12" ma:contentTypeDescription="Create a new document." ma:contentTypeScope="" ma:versionID="38205f346aa9d04296e8a0ecc5a1dc94">
  <xsd:schema xmlns:xsd="http://www.w3.org/2001/XMLSchema" xmlns:xs="http://www.w3.org/2001/XMLSchema" xmlns:p="http://schemas.microsoft.com/office/2006/metadata/properties" xmlns:ns2="7e0d9832-a3ac-45c1-9772-773ddc98cc83" xmlns:ns3="3e09d2a5-ca84-4802-8397-9bac4f4963a0" targetNamespace="http://schemas.microsoft.com/office/2006/metadata/properties" ma:root="true" ma:fieldsID="e72c7142b1ae82b2b6554a97630c5be9" ns2:_="" ns3:_="">
    <xsd:import namespace="7e0d9832-a3ac-45c1-9772-773ddc98cc83"/>
    <xsd:import namespace="3e09d2a5-ca84-4802-8397-9bac4f4963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9832-a3ac-45c1-9772-773ddc98c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9d2a5-ca84-4802-8397-9bac4f4963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5DA81-2E84-451A-AA74-AC612E0C4CBD}">
  <ds:schemaRefs>
    <ds:schemaRef ds:uri="http://schemas.openxmlformats.org/package/2006/metadata/core-properties"/>
    <ds:schemaRef ds:uri="7e0d9832-a3ac-45c1-9772-773ddc98cc83"/>
    <ds:schemaRef ds:uri="http://purl.org/dc/dcmitype/"/>
    <ds:schemaRef ds:uri="http://purl.org/dc/elements/1.1/"/>
    <ds:schemaRef ds:uri="3e09d2a5-ca84-4802-8397-9bac4f4963a0"/>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2DA5BA64-A029-4342-9939-686BB008E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d9832-a3ac-45c1-9772-773ddc98cc83"/>
    <ds:schemaRef ds:uri="3e09d2a5-ca84-4802-8397-9bac4f496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0B29BC-492F-43F2-AB56-AA72DC32CB82}">
  <ds:schemaRefs>
    <ds:schemaRef ds:uri="http://schemas.microsoft.com/sharepoint/v3/contenttype/forms"/>
  </ds:schemaRefs>
</ds:datastoreItem>
</file>

<file path=customXml/itemProps4.xml><?xml version="1.0" encoding="utf-8"?>
<ds:datastoreItem xmlns:ds="http://schemas.openxmlformats.org/officeDocument/2006/customXml" ds:itemID="{9738DE89-D3E7-4470-98CF-BFE88A05F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Austen Banks</dc:creator>
  <cp:keywords/>
  <dc:description/>
  <cp:lastModifiedBy>Klaren Lang</cp:lastModifiedBy>
  <cp:revision>6</cp:revision>
  <cp:lastPrinted>2022-05-16T14:07:00Z</cp:lastPrinted>
  <dcterms:created xsi:type="dcterms:W3CDTF">2022-05-16T14:08:00Z</dcterms:created>
  <dcterms:modified xsi:type="dcterms:W3CDTF">2022-06-06T13:30:00Z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0x010100B820D1799F871C4BBF44EB13375051CD</vt:lpwstr>
  </property>
  <property fmtid="{D5CDD505-2E9C-101B-9397-08002B2CF9AE}" pid="3" name="Order">
    <vt:r8>106000</vt:r8>
  </property>
</Properties>
</file>